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CEF68" w14:textId="2C8C3295" w:rsidR="00026F50" w:rsidRDefault="00A83FEE">
      <w:r>
        <w:rPr>
          <w:noProof/>
        </w:rPr>
        <w:drawing>
          <wp:anchor distT="0" distB="0" distL="114300" distR="114300" simplePos="0" relativeHeight="251658240" behindDoc="1" locked="0" layoutInCell="1" allowOverlap="1" wp14:anchorId="0426E9C6" wp14:editId="2CD5AAC3">
            <wp:simplePos x="0" y="0"/>
            <wp:positionH relativeFrom="column">
              <wp:posOffset>-1591945</wp:posOffset>
            </wp:positionH>
            <wp:positionV relativeFrom="paragraph">
              <wp:posOffset>-1182370</wp:posOffset>
            </wp:positionV>
            <wp:extent cx="8448811" cy="10378440"/>
            <wp:effectExtent l="0" t="0" r="0" b="0"/>
            <wp:wrapNone/>
            <wp:docPr id="1" name="Picture 1" descr="/Users/aundreapeterson/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undreapeterson/Desktop/Pictur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48811" cy="1037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5F">
        <w:rPr>
          <w:noProof/>
        </w:rPr>
        <w:drawing>
          <wp:anchor distT="0" distB="0" distL="114300" distR="114300" simplePos="0" relativeHeight="251662336" behindDoc="0" locked="0" layoutInCell="1" allowOverlap="1" wp14:anchorId="16834316" wp14:editId="54CFC92D">
            <wp:simplePos x="0" y="0"/>
            <wp:positionH relativeFrom="page">
              <wp:posOffset>399415</wp:posOffset>
            </wp:positionH>
            <wp:positionV relativeFrom="page">
              <wp:posOffset>380029</wp:posOffset>
            </wp:positionV>
            <wp:extent cx="2064385" cy="1770380"/>
            <wp:effectExtent l="0" t="0" r="0" b="0"/>
            <wp:wrapThrough wrapText="bothSides">
              <wp:wrapPolygon edited="0">
                <wp:start x="9568" y="155"/>
                <wp:lineTo x="8239" y="620"/>
                <wp:lineTo x="4651" y="2324"/>
                <wp:lineTo x="4651" y="2944"/>
                <wp:lineTo x="3986" y="3874"/>
                <wp:lineTo x="2923" y="5423"/>
                <wp:lineTo x="1196" y="6198"/>
                <wp:lineTo x="930" y="6508"/>
                <wp:lineTo x="930" y="14720"/>
                <wp:lineTo x="1329" y="15340"/>
                <wp:lineTo x="2658" y="15340"/>
                <wp:lineTo x="4252" y="18129"/>
                <wp:lineTo x="7176" y="20298"/>
                <wp:lineTo x="9302" y="21073"/>
                <wp:lineTo x="12092" y="21073"/>
                <wp:lineTo x="14086" y="20298"/>
                <wp:lineTo x="17142" y="18129"/>
                <wp:lineTo x="18736" y="15340"/>
                <wp:lineTo x="20065" y="15340"/>
                <wp:lineTo x="20597" y="14565"/>
                <wp:lineTo x="20730" y="6818"/>
                <wp:lineTo x="20198" y="6198"/>
                <wp:lineTo x="18471" y="5423"/>
                <wp:lineTo x="17009" y="2634"/>
                <wp:lineTo x="13554" y="620"/>
                <wp:lineTo x="11694" y="155"/>
                <wp:lineTo x="9568" y="155"/>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hersume:Desktop:Utah House Majority.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6438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F19DB" w14:textId="5DB20933" w:rsidR="003B2689" w:rsidRDefault="004150A9">
      <w:pPr>
        <w:spacing w:after="0"/>
        <w:rPr>
          <w:noProof/>
        </w:rPr>
      </w:pPr>
      <w:r>
        <w:rPr>
          <w:noProof/>
        </w:rPr>
        <mc:AlternateContent>
          <mc:Choice Requires="wps">
            <w:drawing>
              <wp:anchor distT="0" distB="0" distL="114300" distR="114300" simplePos="0" relativeHeight="251681792" behindDoc="0" locked="0" layoutInCell="1" allowOverlap="1" wp14:anchorId="44E1FDCE" wp14:editId="7DE129A6">
                <wp:simplePos x="0" y="0"/>
                <wp:positionH relativeFrom="page">
                  <wp:posOffset>329608</wp:posOffset>
                </wp:positionH>
                <wp:positionV relativeFrom="page">
                  <wp:posOffset>8442251</wp:posOffset>
                </wp:positionV>
                <wp:extent cx="776177" cy="322580"/>
                <wp:effectExtent l="0" t="0" r="0" b="0"/>
                <wp:wrapThrough wrapText="bothSides">
                  <wp:wrapPolygon edited="0">
                    <wp:start x="1768" y="850"/>
                    <wp:lineTo x="1768" y="19559"/>
                    <wp:lineTo x="19444" y="19559"/>
                    <wp:lineTo x="19444" y="850"/>
                    <wp:lineTo x="1768" y="850"/>
                  </wp:wrapPolygon>
                </wp:wrapThrough>
                <wp:docPr id="228" name="Text Box 228"/>
                <wp:cNvGraphicFramePr/>
                <a:graphic xmlns:a="http://schemas.openxmlformats.org/drawingml/2006/main">
                  <a:graphicData uri="http://schemas.microsoft.com/office/word/2010/wordprocessingShape">
                    <wps:wsp>
                      <wps:cNvSpPr txBox="1"/>
                      <wps:spPr>
                        <a:xfrm>
                          <a:off x="0" y="0"/>
                          <a:ext cx="776177" cy="32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B6ACAA" w14:textId="24A9448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4-</w:t>
                            </w:r>
                            <w:r w:rsidR="00F712D0">
                              <w:rPr>
                                <w:rFonts w:ascii="Georgia" w:hAnsi="Georgia" w:cs="Times New Roman Italic"/>
                                <w:color w:val="FFFFFF" w:themeColor="background1"/>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E1FDCE" id="_x0000_t202" coordsize="21600,21600" o:spt="202" path="m,l,21600r21600,l21600,xe">
                <v:stroke joinstyle="miter"/>
                <v:path gradientshapeok="t" o:connecttype="rect"/>
              </v:shapetype>
              <v:shape id="Text Box 228" o:spid="_x0000_s1026" type="#_x0000_t202" style="position:absolute;margin-left:25.95pt;margin-top:664.75pt;width:61.1pt;height:25.4pt;z-index:251681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" filled="f" stroked="f">
                <v:textbox>
                  <w:txbxContent>
                    <w:p w14:paraId="5BB6ACAA" w14:textId="24A9448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4-</w:t>
                      </w:r>
                      <w:r w:rsidR="00F712D0">
                        <w:rPr>
                          <w:rFonts w:ascii="Georgia" w:hAnsi="Georgia" w:cs="Times New Roman Italic"/>
                          <w:color w:val="FFFFFF" w:themeColor="background1"/>
                          <w:sz w:val="22"/>
                          <w:szCs w:val="22"/>
                        </w:rPr>
                        <w:t>6</w:t>
                      </w:r>
                    </w:p>
                  </w:txbxContent>
                </v:textbox>
                <w10:wrap type="through" anchorx="page" anchory="page"/>
              </v:shape>
            </w:pict>
          </mc:Fallback>
        </mc:AlternateContent>
      </w:r>
      <w:r w:rsidR="00A921E3">
        <w:rPr>
          <w:noProof/>
        </w:rPr>
        <mc:AlternateContent>
          <mc:Choice Requires="wps">
            <w:drawing>
              <wp:anchor distT="0" distB="0" distL="114300" distR="114300" simplePos="0" relativeHeight="251838464" behindDoc="0" locked="0" layoutInCell="1" allowOverlap="1" wp14:anchorId="1DC58FE1" wp14:editId="7D352ED4">
                <wp:simplePos x="0" y="0"/>
                <wp:positionH relativeFrom="page">
                  <wp:posOffset>293668</wp:posOffset>
                </wp:positionH>
                <wp:positionV relativeFrom="page">
                  <wp:posOffset>9354185</wp:posOffset>
                </wp:positionV>
                <wp:extent cx="1768207" cy="335915"/>
                <wp:effectExtent l="0" t="0" r="0" b="0"/>
                <wp:wrapThrough wrapText="bothSides">
                  <wp:wrapPolygon edited="0">
                    <wp:start x="776" y="817"/>
                    <wp:lineTo x="776" y="19599"/>
                    <wp:lineTo x="20638" y="19599"/>
                    <wp:lineTo x="20638" y="817"/>
                    <wp:lineTo x="776" y="817"/>
                  </wp:wrapPolygon>
                </wp:wrapThrough>
                <wp:docPr id="244" name="Text Box 244"/>
                <wp:cNvGraphicFramePr/>
                <a:graphic xmlns:a="http://schemas.openxmlformats.org/drawingml/2006/main">
                  <a:graphicData uri="http://schemas.microsoft.com/office/word/2010/wordprocessingShape">
                    <wps:wsp>
                      <wps:cNvSpPr txBox="1"/>
                      <wps:spPr>
                        <a:xfrm>
                          <a:off x="0" y="0"/>
                          <a:ext cx="1768207"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DBB7A96" w14:textId="0E1CEC1F" w:rsidR="00D26111" w:rsidRPr="00B20916" w:rsidRDefault="004150A9" w:rsidP="004C4C08">
                            <w:pPr>
                              <w:rPr>
                                <w:rFonts w:ascii="Georgia" w:hAnsi="Georgia" w:cs="Helvetica"/>
                                <w:color w:val="FFFFFF"/>
                                <w:sz w:val="32"/>
                                <w:szCs w:val="32"/>
                              </w:rPr>
                            </w:pPr>
                            <w:r>
                              <w:rPr>
                                <w:rFonts w:ascii="Georgia" w:hAnsi="Georgia" w:cs="Helvetica"/>
                                <w:color w:val="FFFFFF"/>
                                <w:sz w:val="32"/>
                                <w:szCs w:val="32"/>
                              </w:rPr>
                              <w:t>My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8FE1" id="Text Box 244" o:spid="_x0000_s1027" type="#_x0000_t202" style="position:absolute;margin-left:23.1pt;margin-top:736.55pt;width:139.25pt;height:26.4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" filled="f" stroked="f">
                <v:textbox>
                  <w:txbxContent>
                    <w:p w14:paraId="3DBB7A96" w14:textId="0E1CEC1F" w:rsidR="00D26111" w:rsidRPr="00B20916" w:rsidRDefault="004150A9" w:rsidP="004C4C08">
                      <w:pPr>
                        <w:rPr>
                          <w:rFonts w:ascii="Georgia" w:hAnsi="Georgia" w:cs="Helvetica"/>
                          <w:color w:val="FFFFFF"/>
                          <w:sz w:val="32"/>
                          <w:szCs w:val="32"/>
                        </w:rPr>
                      </w:pPr>
                      <w:r>
                        <w:rPr>
                          <w:rFonts w:ascii="Georgia" w:hAnsi="Georgia" w:cs="Helvetica"/>
                          <w:color w:val="FFFFFF"/>
                          <w:sz w:val="32"/>
                          <w:szCs w:val="32"/>
                        </w:rPr>
                        <w:t>My Legislation</w:t>
                      </w:r>
                    </w:p>
                  </w:txbxContent>
                </v:textbox>
                <w10:wrap type="through" anchorx="page" anchory="page"/>
              </v:shape>
            </w:pict>
          </mc:Fallback>
        </mc:AlternateContent>
      </w:r>
      <w:r w:rsidR="00A921E3">
        <w:rPr>
          <w:noProof/>
        </w:rPr>
        <mc:AlternateContent>
          <mc:Choice Requires="wps">
            <w:drawing>
              <wp:anchor distT="0" distB="0" distL="114300" distR="114300" simplePos="0" relativeHeight="251836416" behindDoc="0" locked="0" layoutInCell="1" allowOverlap="1" wp14:anchorId="6F0F6AAE" wp14:editId="4674E063">
                <wp:simplePos x="0" y="0"/>
                <wp:positionH relativeFrom="page">
                  <wp:posOffset>298823</wp:posOffset>
                </wp:positionH>
                <wp:positionV relativeFrom="page">
                  <wp:posOffset>9135110</wp:posOffset>
                </wp:positionV>
                <wp:extent cx="642620" cy="389890"/>
                <wp:effectExtent l="0" t="0" r="0" b="0"/>
                <wp:wrapThrough wrapText="bothSides">
                  <wp:wrapPolygon edited="0">
                    <wp:start x="854" y="0"/>
                    <wp:lineTo x="854" y="19700"/>
                    <wp:lineTo x="19636" y="19700"/>
                    <wp:lineTo x="19636" y="0"/>
                    <wp:lineTo x="854" y="0"/>
                  </wp:wrapPolygon>
                </wp:wrapThrough>
                <wp:docPr id="243" name="Text Box 243"/>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EF7924" w14:textId="081B1574" w:rsidR="00D26111" w:rsidRPr="00B20916" w:rsidRDefault="00D26111" w:rsidP="004C4C0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F6AAE" id="Text Box 243" o:spid="_x0000_s1028" type="#_x0000_t202" style="position:absolute;margin-left:23.55pt;margin-top:719.3pt;width:50.6pt;height:30.7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" filled="f" stroked="f">
                <v:textbox>
                  <w:txbxContent>
                    <w:p w14:paraId="1CEF7924" w14:textId="081B1574" w:rsidR="00D26111" w:rsidRPr="00B20916" w:rsidRDefault="00D26111" w:rsidP="004C4C0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7</w:t>
                      </w:r>
                    </w:p>
                  </w:txbxContent>
                </v:textbox>
                <w10:wrap type="through" anchorx="page" anchory="page"/>
              </v:shape>
            </w:pict>
          </mc:Fallback>
        </mc:AlternateContent>
      </w:r>
      <w:r w:rsidR="00A921E3">
        <w:rPr>
          <w:noProof/>
        </w:rPr>
        <mc:AlternateContent>
          <mc:Choice Requires="wps">
            <w:drawing>
              <wp:anchor distT="0" distB="0" distL="114300" distR="114300" simplePos="0" relativeHeight="251683840" behindDoc="0" locked="0" layoutInCell="1" allowOverlap="1" wp14:anchorId="2951A759" wp14:editId="7C3790A1">
                <wp:simplePos x="0" y="0"/>
                <wp:positionH relativeFrom="page">
                  <wp:posOffset>296806</wp:posOffset>
                </wp:positionH>
                <wp:positionV relativeFrom="page">
                  <wp:posOffset>8663940</wp:posOffset>
                </wp:positionV>
                <wp:extent cx="1699895" cy="335915"/>
                <wp:effectExtent l="0" t="0" r="0" b="0"/>
                <wp:wrapThrough wrapText="bothSides">
                  <wp:wrapPolygon edited="0">
                    <wp:start x="807" y="817"/>
                    <wp:lineTo x="807" y="19599"/>
                    <wp:lineTo x="20656" y="19599"/>
                    <wp:lineTo x="20656" y="817"/>
                    <wp:lineTo x="807" y="817"/>
                  </wp:wrapPolygon>
                </wp:wrapThrough>
                <wp:docPr id="230" name="Text Box 230"/>
                <wp:cNvGraphicFramePr/>
                <a:graphic xmlns:a="http://schemas.openxmlformats.org/drawingml/2006/main">
                  <a:graphicData uri="http://schemas.microsoft.com/office/word/2010/wordprocessingShape">
                    <wps:wsp>
                      <wps:cNvSpPr txBox="1"/>
                      <wps:spPr>
                        <a:xfrm>
                          <a:off x="0" y="0"/>
                          <a:ext cx="1699895"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FF56246" w14:textId="1E52F03F" w:rsidR="00D26111" w:rsidRPr="00B20916" w:rsidRDefault="004150A9" w:rsidP="00026F50">
                            <w:pPr>
                              <w:rPr>
                                <w:rFonts w:ascii="Georgia" w:hAnsi="Georgia" w:cs="Helvetica"/>
                                <w:color w:val="FFFFFF"/>
                                <w:sz w:val="32"/>
                                <w:szCs w:val="32"/>
                              </w:rPr>
                            </w:pPr>
                            <w:r>
                              <w:rPr>
                                <w:rFonts w:ascii="Georgia" w:hAnsi="Georgia" w:cs="Helvetica"/>
                                <w:color w:val="FFFFFF"/>
                                <w:sz w:val="32"/>
                                <w:szCs w:val="32"/>
                              </w:rPr>
                              <w:t>Bills Passed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A759" id="Text Box 230" o:spid="_x0000_s1029" type="#_x0000_t202" style="position:absolute;margin-left:23.35pt;margin-top:682.2pt;width:133.85pt;height:26.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" filled="f" stroked="f">
                <v:textbox>
                  <w:txbxContent>
                    <w:p w14:paraId="5FF56246" w14:textId="1E52F03F" w:rsidR="00D26111" w:rsidRPr="00B20916" w:rsidRDefault="004150A9" w:rsidP="00026F50">
                      <w:pPr>
                        <w:rPr>
                          <w:rFonts w:ascii="Georgia" w:hAnsi="Georgia" w:cs="Helvetica"/>
                          <w:color w:val="FFFFFF"/>
                          <w:sz w:val="32"/>
                          <w:szCs w:val="32"/>
                        </w:rPr>
                      </w:pPr>
                      <w:r>
                        <w:rPr>
                          <w:rFonts w:ascii="Georgia" w:hAnsi="Georgia" w:cs="Helvetica"/>
                          <w:color w:val="FFFFFF"/>
                          <w:sz w:val="32"/>
                          <w:szCs w:val="32"/>
                        </w:rPr>
                        <w:t>Bills Passed</w:t>
                      </w:r>
                    </w:p>
                  </w:txbxContent>
                </v:textbox>
                <w10:wrap type="through" anchorx="page" anchory="page"/>
              </v:shape>
            </w:pict>
          </mc:Fallback>
        </mc:AlternateContent>
      </w:r>
      <w:r w:rsidR="00A921E3">
        <w:rPr>
          <w:noProof/>
        </w:rPr>
        <mc:AlternateContent>
          <mc:Choice Requires="wps">
            <w:drawing>
              <wp:anchor distT="0" distB="0" distL="114300" distR="114300" simplePos="0" relativeHeight="251675648" behindDoc="0" locked="0" layoutInCell="1" allowOverlap="1" wp14:anchorId="67C09D37" wp14:editId="4F04C681">
                <wp:simplePos x="0" y="0"/>
                <wp:positionH relativeFrom="page">
                  <wp:posOffset>303082</wp:posOffset>
                </wp:positionH>
                <wp:positionV relativeFrom="page">
                  <wp:posOffset>7791264</wp:posOffset>
                </wp:positionV>
                <wp:extent cx="862965" cy="322580"/>
                <wp:effectExtent l="0" t="0" r="0" b="7620"/>
                <wp:wrapThrough wrapText="bothSides">
                  <wp:wrapPolygon edited="0">
                    <wp:start x="636" y="0"/>
                    <wp:lineTo x="636" y="20409"/>
                    <wp:lineTo x="20344" y="20409"/>
                    <wp:lineTo x="20344" y="0"/>
                    <wp:lineTo x="636" y="0"/>
                  </wp:wrapPolygon>
                </wp:wrapThrough>
                <wp:docPr id="132" name="Text Box 132"/>
                <wp:cNvGraphicFramePr/>
                <a:graphic xmlns:a="http://schemas.openxmlformats.org/drawingml/2006/main">
                  <a:graphicData uri="http://schemas.microsoft.com/office/word/2010/wordprocessingShape">
                    <wps:wsp>
                      <wps:cNvSpPr txBox="1"/>
                      <wps:spPr>
                        <a:xfrm>
                          <a:off x="0" y="0"/>
                          <a:ext cx="862965" cy="3225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0377EF" w14:textId="63CF9CEA"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A921E3">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09D37" id="Text Box 132" o:spid="_x0000_s1030" type="#_x0000_t202" style="position:absolute;margin-left:23.85pt;margin-top:613.5pt;width:67.95pt;height:25.4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" filled="f" stroked="f">
                <v:textbox>
                  <w:txbxContent>
                    <w:p w14:paraId="790377EF" w14:textId="63CF9CEA"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A921E3">
                        <w:rPr>
                          <w:rFonts w:ascii="Georgia" w:hAnsi="Georgia" w:cs="Times New Roman Italic"/>
                          <w:color w:val="FFFFFF" w:themeColor="background1"/>
                          <w:sz w:val="22"/>
                          <w:szCs w:val="22"/>
                        </w:rPr>
                        <w:t>3</w:t>
                      </w:r>
                    </w:p>
                  </w:txbxContent>
                </v:textbox>
                <w10:wrap type="through" anchorx="page" anchory="page"/>
              </v:shape>
            </w:pict>
          </mc:Fallback>
        </mc:AlternateContent>
      </w:r>
      <w:r w:rsidR="00A921E3">
        <w:rPr>
          <w:noProof/>
        </w:rPr>
        <mc:AlternateContent>
          <mc:Choice Requires="wps">
            <w:drawing>
              <wp:anchor distT="0" distB="0" distL="114300" distR="114300" simplePos="0" relativeHeight="251674624" behindDoc="0" locked="0" layoutInCell="1" allowOverlap="1" wp14:anchorId="12B3AE85" wp14:editId="7586802D">
                <wp:simplePos x="0" y="0"/>
                <wp:positionH relativeFrom="page">
                  <wp:posOffset>300990</wp:posOffset>
                </wp:positionH>
                <wp:positionV relativeFrom="page">
                  <wp:posOffset>8011795</wp:posOffset>
                </wp:positionV>
                <wp:extent cx="2058035" cy="368300"/>
                <wp:effectExtent l="0" t="0" r="0" b="0"/>
                <wp:wrapThrough wrapText="bothSides">
                  <wp:wrapPolygon edited="0">
                    <wp:start x="666" y="745"/>
                    <wp:lineTo x="666" y="20110"/>
                    <wp:lineTo x="20794" y="20110"/>
                    <wp:lineTo x="20794" y="745"/>
                    <wp:lineTo x="666" y="745"/>
                  </wp:wrapPolygon>
                </wp:wrapThrough>
                <wp:docPr id="94" name="Text Box 94"/>
                <wp:cNvGraphicFramePr/>
                <a:graphic xmlns:a="http://schemas.openxmlformats.org/drawingml/2006/main">
                  <a:graphicData uri="http://schemas.microsoft.com/office/word/2010/wordprocessingShape">
                    <wps:wsp>
                      <wps:cNvSpPr txBox="1"/>
                      <wps:spPr>
                        <a:xfrm>
                          <a:off x="0" y="0"/>
                          <a:ext cx="2058035"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F5382B" w14:textId="6EDA84BA" w:rsidR="00D26111" w:rsidRPr="00B20916" w:rsidRDefault="004150A9" w:rsidP="00026F50">
                            <w:pPr>
                              <w:rPr>
                                <w:rFonts w:ascii="Georgia" w:hAnsi="Georgia" w:cs="Helvetica"/>
                                <w:color w:val="FFFFFF"/>
                                <w:sz w:val="32"/>
                                <w:szCs w:val="32"/>
                              </w:rPr>
                            </w:pPr>
                            <w:r>
                              <w:rPr>
                                <w:rFonts w:ascii="Georgia" w:hAnsi="Georgia" w:cs="Helvetica"/>
                                <w:color w:val="FFFFFF"/>
                                <w:sz w:val="32"/>
                                <w:szCs w:val="32"/>
                              </w:rPr>
                              <w:t>Education Funding</w:t>
                            </w:r>
                          </w:p>
                          <w:p w14:paraId="3878BC90" w14:textId="16EF53DA" w:rsidR="00D26111" w:rsidRPr="00B20916" w:rsidRDefault="00D26111" w:rsidP="00026F50">
                            <w:pPr>
                              <w:rPr>
                                <w:rFonts w:ascii="Georgia" w:hAnsi="Georgia"/>
                              </w:rPr>
                            </w:pPr>
                            <w:proofErr w:type="spellStart"/>
                            <w:r>
                              <w:rPr>
                                <w:rFonts w:ascii="Georgia" w:hAnsi="Georgia"/>
                              </w:rPr>
                              <w:t>Pol</w:t>
                            </w:r>
                            <w:r w:rsidR="00A921E3">
                              <w:rPr>
                                <w:rFonts w:ascii="Georgia" w:hAnsi="Georgia"/>
                              </w:rPr>
                              <w:t>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AE85" id="Text Box 94" o:spid="_x0000_s1031" type="#_x0000_t202" style="position:absolute;margin-left:23.7pt;margin-top:630.85pt;width:162.05pt;height:2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" filled="f" stroked="f">
                <v:textbox>
                  <w:txbxContent>
                    <w:p w14:paraId="76F5382B" w14:textId="6EDA84BA" w:rsidR="00D26111" w:rsidRPr="00B20916" w:rsidRDefault="004150A9" w:rsidP="00026F50">
                      <w:pPr>
                        <w:rPr>
                          <w:rFonts w:ascii="Georgia" w:hAnsi="Georgia" w:cs="Helvetica"/>
                          <w:color w:val="FFFFFF"/>
                          <w:sz w:val="32"/>
                          <w:szCs w:val="32"/>
                        </w:rPr>
                      </w:pPr>
                      <w:r>
                        <w:rPr>
                          <w:rFonts w:ascii="Georgia" w:hAnsi="Georgia" w:cs="Helvetica"/>
                          <w:color w:val="FFFFFF"/>
                          <w:sz w:val="32"/>
                          <w:szCs w:val="32"/>
                        </w:rPr>
                        <w:t>Education Funding</w:t>
                      </w:r>
                    </w:p>
                    <w:p w14:paraId="3878BC90" w14:textId="16EF53DA" w:rsidR="00D26111" w:rsidRPr="00B20916" w:rsidRDefault="00D26111" w:rsidP="00026F50">
                      <w:pPr>
                        <w:rPr>
                          <w:rFonts w:ascii="Georgia" w:hAnsi="Georgia"/>
                        </w:rPr>
                      </w:pPr>
                      <w:proofErr w:type="spellStart"/>
                      <w:r>
                        <w:rPr>
                          <w:rFonts w:ascii="Georgia" w:hAnsi="Georgia"/>
                        </w:rPr>
                        <w:t>Pol</w:t>
                      </w:r>
                      <w:r w:rsidR="00A921E3">
                        <w:rPr>
                          <w:rFonts w:ascii="Georgia" w:hAnsi="Georgia"/>
                        </w:rPr>
                        <w:t>B</w:t>
                      </w:r>
                      <w:proofErr w:type="spellEnd"/>
                    </w:p>
                  </w:txbxContent>
                </v:textbox>
                <w10:wrap type="through" anchorx="page" anchory="page"/>
              </v:shape>
            </w:pict>
          </mc:Fallback>
        </mc:AlternateContent>
      </w:r>
      <w:r w:rsidR="00A921E3">
        <w:rPr>
          <w:noProof/>
        </w:rPr>
        <mc:AlternateContent>
          <mc:Choice Requires="wps">
            <w:drawing>
              <wp:anchor distT="0" distB="0" distL="114300" distR="114300" simplePos="0" relativeHeight="251671552" behindDoc="0" locked="0" layoutInCell="1" allowOverlap="1" wp14:anchorId="64381DDC" wp14:editId="54018345">
                <wp:simplePos x="0" y="0"/>
                <wp:positionH relativeFrom="page">
                  <wp:posOffset>304389</wp:posOffset>
                </wp:positionH>
                <wp:positionV relativeFrom="page">
                  <wp:posOffset>7077972</wp:posOffset>
                </wp:positionV>
                <wp:extent cx="642620" cy="389890"/>
                <wp:effectExtent l="0" t="0" r="0" b="0"/>
                <wp:wrapThrough wrapText="bothSides">
                  <wp:wrapPolygon edited="0">
                    <wp:start x="854" y="0"/>
                    <wp:lineTo x="854" y="19700"/>
                    <wp:lineTo x="19636" y="19700"/>
                    <wp:lineTo x="19636" y="0"/>
                    <wp:lineTo x="854" y="0"/>
                  </wp:wrapPolygon>
                </wp:wrapThrough>
                <wp:docPr id="131" name="Text Box 131"/>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1B066E" w14:textId="777777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81DDC" id="Text Box 131" o:spid="_x0000_s1032" type="#_x0000_t202" style="position:absolute;margin-left:23.95pt;margin-top:557.3pt;width:50.6pt;height:30.7pt;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" filled="f" stroked="f">
                <v:textbox>
                  <w:txbxContent>
                    <w:p w14:paraId="181B066E" w14:textId="777777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A921E3">
        <w:rPr>
          <w:noProof/>
        </w:rPr>
        <mc:AlternateContent>
          <mc:Choice Requires="wps">
            <w:drawing>
              <wp:anchor distT="0" distB="0" distL="114300" distR="114300" simplePos="0" relativeHeight="251670528" behindDoc="0" locked="0" layoutInCell="1" allowOverlap="1" wp14:anchorId="75810368" wp14:editId="44A71362">
                <wp:simplePos x="0" y="0"/>
                <wp:positionH relativeFrom="page">
                  <wp:posOffset>286272</wp:posOffset>
                </wp:positionH>
                <wp:positionV relativeFrom="page">
                  <wp:posOffset>7306011</wp:posOffset>
                </wp:positionV>
                <wp:extent cx="1768207" cy="335915"/>
                <wp:effectExtent l="0" t="0" r="0" b="0"/>
                <wp:wrapThrough wrapText="bothSides">
                  <wp:wrapPolygon edited="0">
                    <wp:start x="776" y="817"/>
                    <wp:lineTo x="776" y="19599"/>
                    <wp:lineTo x="20638" y="19599"/>
                    <wp:lineTo x="20638" y="817"/>
                    <wp:lineTo x="776" y="817"/>
                  </wp:wrapPolygon>
                </wp:wrapThrough>
                <wp:docPr id="92" name="Text Box 92"/>
                <wp:cNvGraphicFramePr/>
                <a:graphic xmlns:a="http://schemas.openxmlformats.org/drawingml/2006/main">
                  <a:graphicData uri="http://schemas.microsoft.com/office/word/2010/wordprocessingShape">
                    <wps:wsp>
                      <wps:cNvSpPr txBox="1"/>
                      <wps:spPr>
                        <a:xfrm>
                          <a:off x="0" y="0"/>
                          <a:ext cx="1768207" cy="3359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E6F53A3" w14:textId="60D020C0" w:rsidR="00D26111" w:rsidRPr="00B20916" w:rsidRDefault="00D26111" w:rsidP="00026F50">
                            <w:pPr>
                              <w:rPr>
                                <w:rFonts w:ascii="Georgia" w:hAnsi="Georgia" w:cs="Helvetica"/>
                                <w:color w:val="FFFFFF"/>
                                <w:sz w:val="32"/>
                                <w:szCs w:val="32"/>
                              </w:rPr>
                            </w:pPr>
                            <w:r>
                              <w:rPr>
                                <w:rFonts w:ascii="Georgia" w:hAnsi="Georgia" w:cs="Helvetica"/>
                                <w:color w:val="FFFFFF"/>
                                <w:sz w:val="32"/>
                                <w:szCs w:val="32"/>
                              </w:rPr>
                              <w:t xml:space="preserve">Week </w:t>
                            </w:r>
                            <w:r w:rsidR="009D3B86">
                              <w:rPr>
                                <w:rFonts w:ascii="Georgia" w:hAnsi="Georgia" w:cs="Helvetica"/>
                                <w:color w:val="FFFFFF"/>
                                <w:sz w:val="32"/>
                                <w:szCs w:val="32"/>
                              </w:rPr>
                              <w:t>6</w:t>
                            </w:r>
                            <w:r>
                              <w:rPr>
                                <w:rFonts w:ascii="Georgia" w:hAnsi="Georgia" w:cs="Helvetica"/>
                                <w:color w:val="FFFFFF"/>
                                <w:sz w:val="32"/>
                                <w:szCs w:val="32"/>
                              </w:rPr>
                              <w:t xml:space="preserve">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0368" id="Text Box 92" o:spid="_x0000_s1033" type="#_x0000_t202" style="position:absolute;margin-left:22.55pt;margin-top:575.3pt;width:139.25pt;height:26.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" filled="f" stroked="f">
                <v:textbox>
                  <w:txbxContent>
                    <w:p w14:paraId="4E6F53A3" w14:textId="60D020C0" w:rsidR="00D26111" w:rsidRPr="00B20916" w:rsidRDefault="00D26111" w:rsidP="00026F50">
                      <w:pPr>
                        <w:rPr>
                          <w:rFonts w:ascii="Georgia" w:hAnsi="Georgia" w:cs="Helvetica"/>
                          <w:color w:val="FFFFFF"/>
                          <w:sz w:val="32"/>
                          <w:szCs w:val="32"/>
                        </w:rPr>
                      </w:pPr>
                      <w:r>
                        <w:rPr>
                          <w:rFonts w:ascii="Georgia" w:hAnsi="Georgia" w:cs="Helvetica"/>
                          <w:color w:val="FFFFFF"/>
                          <w:sz w:val="32"/>
                          <w:szCs w:val="32"/>
                        </w:rPr>
                        <w:t xml:space="preserve">Week </w:t>
                      </w:r>
                      <w:r w:rsidR="009D3B86">
                        <w:rPr>
                          <w:rFonts w:ascii="Georgia" w:hAnsi="Georgia" w:cs="Helvetica"/>
                          <w:color w:val="FFFFFF"/>
                          <w:sz w:val="32"/>
                          <w:szCs w:val="32"/>
                        </w:rPr>
                        <w:t>6</w:t>
                      </w:r>
                      <w:r>
                        <w:rPr>
                          <w:rFonts w:ascii="Georgia" w:hAnsi="Georgia" w:cs="Helvetica"/>
                          <w:color w:val="FFFFFF"/>
                          <w:sz w:val="32"/>
                          <w:szCs w:val="32"/>
                        </w:rPr>
                        <w:t xml:space="preserve"> Overview</w:t>
                      </w:r>
                    </w:p>
                  </w:txbxContent>
                </v:textbox>
                <w10:wrap type="through" anchorx="page" anchory="page"/>
              </v:shape>
            </w:pict>
          </mc:Fallback>
        </mc:AlternateContent>
      </w:r>
      <w:r w:rsidR="00A921E3">
        <w:rPr>
          <w:noProof/>
        </w:rPr>
        <mc:AlternateContent>
          <mc:Choice Requires="wps">
            <w:drawing>
              <wp:anchor distT="0" distB="0" distL="114300" distR="114300" simplePos="0" relativeHeight="251656190" behindDoc="0" locked="0" layoutInCell="1" allowOverlap="1" wp14:anchorId="502933AD" wp14:editId="65C257CF">
                <wp:simplePos x="0" y="0"/>
                <wp:positionH relativeFrom="column">
                  <wp:posOffset>-612812</wp:posOffset>
                </wp:positionH>
                <wp:positionV relativeFrom="paragraph">
                  <wp:posOffset>6504828</wp:posOffset>
                </wp:positionV>
                <wp:extent cx="2409190" cy="558800"/>
                <wp:effectExtent l="0" t="0" r="16510" b="12700"/>
                <wp:wrapSquare wrapText="bothSides"/>
                <wp:docPr id="5" name="Rectangle 5"/>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0F9CFA8" id="Rectangle 5" o:spid="_x0000_s1026" style="position:absolute;margin-left:-48.25pt;margin-top:512.2pt;width:189.7pt;height:4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" fillcolor="#063775" strokecolor="#1f4d78 [1604]" strokeweight="1pt">
                <w10:wrap type="square"/>
              </v:rect>
            </w:pict>
          </mc:Fallback>
        </mc:AlternateContent>
      </w:r>
      <w:r w:rsidR="00A921E3">
        <w:rPr>
          <w:noProof/>
        </w:rPr>
        <mc:AlternateContent>
          <mc:Choice Requires="wps">
            <w:drawing>
              <wp:anchor distT="0" distB="0" distL="114300" distR="114300" simplePos="0" relativeHeight="251653115" behindDoc="0" locked="0" layoutInCell="1" allowOverlap="1" wp14:anchorId="24B16B9D" wp14:editId="27046D6B">
                <wp:simplePos x="0" y="0"/>
                <wp:positionH relativeFrom="column">
                  <wp:posOffset>-610235</wp:posOffset>
                </wp:positionH>
                <wp:positionV relativeFrom="page">
                  <wp:posOffset>7075992</wp:posOffset>
                </wp:positionV>
                <wp:extent cx="2409190" cy="558800"/>
                <wp:effectExtent l="0" t="0" r="16510" b="12700"/>
                <wp:wrapSquare wrapText="bothSides"/>
                <wp:docPr id="33" name="Rectangle 33"/>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C31A2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B97F469" id="Rectangle 33" o:spid="_x0000_s1026" style="position:absolute;margin-left:-48.05pt;margin-top:557.15pt;width:189.7pt;height:44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" fillcolor="#c31a22" strokecolor="#1f4d78 [1604]" strokeweight="1pt">
                <w10:wrap type="square" anchory="page"/>
              </v:rect>
            </w:pict>
          </mc:Fallback>
        </mc:AlternateContent>
      </w:r>
      <w:r w:rsidR="00A921E3">
        <w:rPr>
          <w:noProof/>
        </w:rPr>
        <mc:AlternateContent>
          <mc:Choice Requires="wps">
            <w:drawing>
              <wp:anchor distT="0" distB="0" distL="114300" distR="114300" simplePos="0" relativeHeight="251625440" behindDoc="0" locked="0" layoutInCell="1" allowOverlap="1" wp14:anchorId="1A5B242D" wp14:editId="2342C86E">
                <wp:simplePos x="0" y="0"/>
                <wp:positionH relativeFrom="column">
                  <wp:posOffset>-627306</wp:posOffset>
                </wp:positionH>
                <wp:positionV relativeFrom="page">
                  <wp:posOffset>9134961</wp:posOffset>
                </wp:positionV>
                <wp:extent cx="2409190" cy="558800"/>
                <wp:effectExtent l="0" t="0" r="16510" b="12700"/>
                <wp:wrapSquare wrapText="bothSides"/>
                <wp:docPr id="249" name="Rectangle 249"/>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6CBA631" id="Rectangle 249" o:spid="_x0000_s1026" style="position:absolute;margin-left:-49.4pt;margin-top:719.3pt;width:189.7pt;height:44pt;z-index:25162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" fillcolor="#063775" strokecolor="#1f4d78 [1604]" strokeweight="1pt">
                <w10:wrap type="square" anchory="page"/>
              </v:rect>
            </w:pict>
          </mc:Fallback>
        </mc:AlternateContent>
      </w:r>
      <w:r w:rsidR="004C4C08">
        <w:rPr>
          <w:noProof/>
        </w:rPr>
        <mc:AlternateContent>
          <mc:Choice Requires="wps">
            <w:drawing>
              <wp:anchor distT="0" distB="0" distL="114300" distR="114300" simplePos="0" relativeHeight="251626465" behindDoc="1" locked="0" layoutInCell="1" allowOverlap="1" wp14:anchorId="4FC74DA9" wp14:editId="2396DED4">
                <wp:simplePos x="0" y="0"/>
                <wp:positionH relativeFrom="column">
                  <wp:posOffset>-608575</wp:posOffset>
                </wp:positionH>
                <wp:positionV relativeFrom="paragraph">
                  <wp:posOffset>7214235</wp:posOffset>
                </wp:positionV>
                <wp:extent cx="2409190" cy="558800"/>
                <wp:effectExtent l="0" t="0" r="16510" b="12700"/>
                <wp:wrapSquare wrapText="bothSides"/>
                <wp:docPr id="241" name="Rectangle 241"/>
                <wp:cNvGraphicFramePr/>
                <a:graphic xmlns:a="http://schemas.openxmlformats.org/drawingml/2006/main">
                  <a:graphicData uri="http://schemas.microsoft.com/office/word/2010/wordprocessingShape">
                    <wps:wsp>
                      <wps:cNvSpPr/>
                      <wps:spPr>
                        <a:xfrm>
                          <a:off x="0" y="0"/>
                          <a:ext cx="2409190" cy="5588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505CCCA" id="Rectangle 241" o:spid="_x0000_s1026" style="position:absolute;margin-left:-47.9pt;margin-top:568.05pt;width:189.7pt;height:44pt;z-index:-25169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" fillcolor="#c00000" strokecolor="#1f4d78 [1604]" strokeweight="1pt">
                <w10:wrap type="square"/>
              </v:rect>
            </w:pict>
          </mc:Fallback>
        </mc:AlternateContent>
      </w:r>
      <w:r w:rsidR="00B20916">
        <w:rPr>
          <w:noProof/>
        </w:rPr>
        <mc:AlternateContent>
          <mc:Choice Requires="wps">
            <w:drawing>
              <wp:anchor distT="0" distB="0" distL="114300" distR="114300" simplePos="0" relativeHeight="251665408" behindDoc="0" locked="0" layoutInCell="1" allowOverlap="1" wp14:anchorId="71E46954" wp14:editId="62A9A623">
                <wp:simplePos x="0" y="0"/>
                <wp:positionH relativeFrom="page">
                  <wp:posOffset>522514</wp:posOffset>
                </wp:positionH>
                <wp:positionV relativeFrom="page">
                  <wp:posOffset>3701143</wp:posOffset>
                </wp:positionV>
                <wp:extent cx="2536372" cy="438150"/>
                <wp:effectExtent l="0" t="0" r="0" b="0"/>
                <wp:wrapThrough wrapText="bothSides">
                  <wp:wrapPolygon edited="0">
                    <wp:start x="541" y="626"/>
                    <wp:lineTo x="541" y="20035"/>
                    <wp:lineTo x="20983" y="20035"/>
                    <wp:lineTo x="20983" y="626"/>
                    <wp:lineTo x="541" y="626"/>
                  </wp:wrapPolygon>
                </wp:wrapThrough>
                <wp:docPr id="86" name="Text Box 86"/>
                <wp:cNvGraphicFramePr/>
                <a:graphic xmlns:a="http://schemas.openxmlformats.org/drawingml/2006/main">
                  <a:graphicData uri="http://schemas.microsoft.com/office/word/2010/wordprocessingShape">
                    <wps:wsp>
                      <wps:cNvSpPr txBox="1"/>
                      <wps:spPr>
                        <a:xfrm>
                          <a:off x="0" y="0"/>
                          <a:ext cx="2536372"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68B10E" w14:textId="77777777" w:rsidR="00D26111" w:rsidRPr="00B20916" w:rsidRDefault="00D26111" w:rsidP="00026F50">
                            <w:pPr>
                              <w:rPr>
                                <w:rFonts w:ascii="Georgia" w:hAnsi="Georgia"/>
                                <w:color w:val="FFFFFF" w:themeColor="background1"/>
                                <w:sz w:val="40"/>
                                <w:szCs w:val="40"/>
                              </w:rPr>
                            </w:pPr>
                            <w:r w:rsidRPr="00B20916">
                              <w:rPr>
                                <w:rFonts w:ascii="Georgia" w:hAnsi="Georgia"/>
                                <w:color w:val="FFFFFF" w:themeColor="background1"/>
                                <w:sz w:val="40"/>
                                <w:szCs w:val="40"/>
                              </w:rPr>
                              <w:t>2020 LEGISLATIVE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46954" id="Text Box 86" o:spid="_x0000_s1034" type="#_x0000_t202" style="position:absolute;margin-left:41.15pt;margin-top:291.45pt;width:199.7pt;height: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" filled="f" stroked="f">
                <v:textbox>
                  <w:txbxContent>
                    <w:p w14:paraId="3168B10E" w14:textId="77777777" w:rsidR="00D26111" w:rsidRPr="00B20916" w:rsidRDefault="00D26111" w:rsidP="00026F50">
                      <w:pPr>
                        <w:rPr>
                          <w:rFonts w:ascii="Georgia" w:hAnsi="Georgia"/>
                          <w:color w:val="FFFFFF" w:themeColor="background1"/>
                          <w:sz w:val="40"/>
                          <w:szCs w:val="40"/>
                        </w:rPr>
                      </w:pPr>
                      <w:r w:rsidRPr="00B20916">
                        <w:rPr>
                          <w:rFonts w:ascii="Georgia" w:hAnsi="Georgia"/>
                          <w:color w:val="FFFFFF" w:themeColor="background1"/>
                          <w:sz w:val="40"/>
                          <w:szCs w:val="40"/>
                        </w:rPr>
                        <w:t>2020 LEGISLATIVE</w:t>
                      </w:r>
                    </w:p>
                  </w:txbxContent>
                </v:textbox>
                <w10:wrap type="through" anchorx="page" anchory="page"/>
              </v:shape>
            </w:pict>
          </mc:Fallback>
        </mc:AlternateContent>
      </w:r>
      <w:r w:rsidR="00036D5F">
        <w:rPr>
          <w:noProof/>
        </w:rPr>
        <w:drawing>
          <wp:anchor distT="0" distB="0" distL="114300" distR="114300" simplePos="0" relativeHeight="251664384" behindDoc="0" locked="0" layoutInCell="1" allowOverlap="1" wp14:anchorId="215778D7" wp14:editId="33C387B4">
            <wp:simplePos x="0" y="0"/>
            <wp:positionH relativeFrom="page">
              <wp:posOffset>627380</wp:posOffset>
            </wp:positionH>
            <wp:positionV relativeFrom="page">
              <wp:posOffset>4131310</wp:posOffset>
            </wp:positionV>
            <wp:extent cx="3615055" cy="751205"/>
            <wp:effectExtent l="0" t="0" r="0" b="10795"/>
            <wp:wrapThrough wrapText="bothSides">
              <wp:wrapPolygon edited="0">
                <wp:start x="0" y="0"/>
                <wp:lineTo x="0" y="21180"/>
                <wp:lineTo x="21399" y="21180"/>
                <wp:lineTo x="21399" y="730"/>
                <wp:lineTo x="21247" y="0"/>
                <wp:lineTo x="0" y="0"/>
              </wp:wrapPolygon>
            </wp:wrapThrough>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5055"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D5F">
        <w:rPr>
          <w:noProof/>
        </w:rPr>
        <mc:AlternateContent>
          <mc:Choice Requires="wps">
            <w:drawing>
              <wp:anchor distT="0" distB="0" distL="114300" distR="114300" simplePos="0" relativeHeight="251667456" behindDoc="0" locked="0" layoutInCell="1" allowOverlap="1" wp14:anchorId="6F39D5AF" wp14:editId="18C79DDA">
                <wp:simplePos x="0" y="0"/>
                <wp:positionH relativeFrom="page">
                  <wp:posOffset>-739775</wp:posOffset>
                </wp:positionH>
                <wp:positionV relativeFrom="page">
                  <wp:posOffset>3595370</wp:posOffset>
                </wp:positionV>
                <wp:extent cx="2311400" cy="410210"/>
                <wp:effectExtent l="10795" t="0" r="10795" b="0"/>
                <wp:wrapThrough wrapText="bothSides">
                  <wp:wrapPolygon edited="0">
                    <wp:start x="21262" y="-568"/>
                    <wp:lineTo x="611" y="-568"/>
                    <wp:lineTo x="611" y="20831"/>
                    <wp:lineTo x="21262" y="20831"/>
                    <wp:lineTo x="21262" y="-568"/>
                  </wp:wrapPolygon>
                </wp:wrapThrough>
                <wp:docPr id="87" name="Text Box 87"/>
                <wp:cNvGraphicFramePr/>
                <a:graphic xmlns:a="http://schemas.openxmlformats.org/drawingml/2006/main">
                  <a:graphicData uri="http://schemas.microsoft.com/office/word/2010/wordprocessingShape">
                    <wps:wsp>
                      <wps:cNvSpPr txBox="1"/>
                      <wps:spPr>
                        <a:xfrm rot="16200000">
                          <a:off x="0" y="0"/>
                          <a:ext cx="2311400" cy="410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ACD853" w14:textId="7BD0DD63" w:rsidR="00D26111" w:rsidRPr="00B20916" w:rsidRDefault="00D26111" w:rsidP="00026F50">
                            <w:pPr>
                              <w:rPr>
                                <w:rFonts w:ascii="Georgia" w:hAnsi="Georgia"/>
                                <w:color w:val="FFFFFF" w:themeColor="background1"/>
                                <w:sz w:val="36"/>
                                <w:szCs w:val="36"/>
                              </w:rPr>
                            </w:pPr>
                            <w:r w:rsidRPr="00B20916">
                              <w:rPr>
                                <w:rFonts w:ascii="Georgia" w:hAnsi="Georgia"/>
                                <w:color w:val="FFFFFF" w:themeColor="background1"/>
                                <w:sz w:val="36"/>
                                <w:szCs w:val="36"/>
                              </w:rPr>
                              <w:t xml:space="preserve">Week </w:t>
                            </w:r>
                            <w:r w:rsidR="009D3B86">
                              <w:rPr>
                                <w:rFonts w:ascii="Georgia" w:hAnsi="Georgia"/>
                                <w:color w:val="FFFFFF" w:themeColor="background1"/>
                                <w:sz w:val="36"/>
                                <w:szCs w:val="36"/>
                              </w:rPr>
                              <w:t>6</w:t>
                            </w:r>
                          </w:p>
                          <w:p w14:paraId="06F3C9A3" w14:textId="77777777" w:rsidR="00D26111" w:rsidRPr="00B20916" w:rsidRDefault="00D26111" w:rsidP="00026F50">
                            <w:pPr>
                              <w:rPr>
                                <w:rFonts w:ascii="Georgia" w:hAnsi="Georgia"/>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D5AF" id="Text Box 87" o:spid="_x0000_s1035" type="#_x0000_t202" style="position:absolute;margin-left:-58.25pt;margin-top:283.1pt;width:182pt;height:32.3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" filled="f" stroked="f">
                <v:textbox>
                  <w:txbxContent>
                    <w:p w14:paraId="49ACD853" w14:textId="7BD0DD63" w:rsidR="00D26111" w:rsidRPr="00B20916" w:rsidRDefault="00D26111" w:rsidP="00026F50">
                      <w:pPr>
                        <w:rPr>
                          <w:rFonts w:ascii="Georgia" w:hAnsi="Georgia"/>
                          <w:color w:val="FFFFFF" w:themeColor="background1"/>
                          <w:sz w:val="36"/>
                          <w:szCs w:val="36"/>
                        </w:rPr>
                      </w:pPr>
                      <w:r w:rsidRPr="00B20916">
                        <w:rPr>
                          <w:rFonts w:ascii="Georgia" w:hAnsi="Georgia"/>
                          <w:color w:val="FFFFFF" w:themeColor="background1"/>
                          <w:sz w:val="36"/>
                          <w:szCs w:val="36"/>
                        </w:rPr>
                        <w:t xml:space="preserve">Week </w:t>
                      </w:r>
                      <w:r w:rsidR="009D3B86">
                        <w:rPr>
                          <w:rFonts w:ascii="Georgia" w:hAnsi="Georgia"/>
                          <w:color w:val="FFFFFF" w:themeColor="background1"/>
                          <w:sz w:val="36"/>
                          <w:szCs w:val="36"/>
                        </w:rPr>
                        <w:t>6</w:t>
                      </w:r>
                    </w:p>
                    <w:p w14:paraId="06F3C9A3" w14:textId="77777777" w:rsidR="00D26111" w:rsidRPr="00B20916" w:rsidRDefault="00D26111" w:rsidP="00026F50">
                      <w:pPr>
                        <w:rPr>
                          <w:rFonts w:ascii="Georgia" w:hAnsi="Georgia"/>
                          <w:color w:val="FFFFFF" w:themeColor="background1"/>
                          <w:sz w:val="36"/>
                          <w:szCs w:val="36"/>
                        </w:rPr>
                      </w:pPr>
                    </w:p>
                  </w:txbxContent>
                </v:textbox>
                <w10:wrap type="through" anchorx="page" anchory="page"/>
              </v:shape>
            </w:pict>
          </mc:Fallback>
        </mc:AlternateContent>
      </w:r>
      <w:r w:rsidR="003B2689">
        <w:rPr>
          <w:noProof/>
        </w:rPr>
        <w:br w:type="page"/>
      </w:r>
      <w:r w:rsidR="00E46A3C">
        <w:rPr>
          <w:noProof/>
        </w:rPr>
        <w:lastRenderedPageBreak/>
        <mc:AlternateContent>
          <mc:Choice Requires="wps">
            <w:drawing>
              <wp:anchor distT="0" distB="0" distL="114300" distR="114300" simplePos="0" relativeHeight="251825152" behindDoc="0" locked="0" layoutInCell="1" allowOverlap="1" wp14:anchorId="298FDB90" wp14:editId="536C2902">
                <wp:simplePos x="0" y="0"/>
                <wp:positionH relativeFrom="page">
                  <wp:posOffset>6495393</wp:posOffset>
                </wp:positionH>
                <wp:positionV relativeFrom="page">
                  <wp:posOffset>693683</wp:posOffset>
                </wp:positionV>
                <wp:extent cx="642620" cy="362410"/>
                <wp:effectExtent l="0" t="0" r="0" b="0"/>
                <wp:wrapThrough wrapText="bothSides">
                  <wp:wrapPolygon edited="0">
                    <wp:start x="2134" y="758"/>
                    <wp:lineTo x="2134" y="19705"/>
                    <wp:lineTo x="19209" y="19705"/>
                    <wp:lineTo x="19209" y="758"/>
                    <wp:lineTo x="2134" y="758"/>
                  </wp:wrapPolygon>
                </wp:wrapThrough>
                <wp:docPr id="218" name="Text Box 218"/>
                <wp:cNvGraphicFramePr/>
                <a:graphic xmlns:a="http://schemas.openxmlformats.org/drawingml/2006/main">
                  <a:graphicData uri="http://schemas.microsoft.com/office/word/2010/wordprocessingShape">
                    <wps:wsp>
                      <wps:cNvSpPr txBox="1"/>
                      <wps:spPr>
                        <a:xfrm>
                          <a:off x="0" y="0"/>
                          <a:ext cx="642620" cy="362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A63598"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DB90" id="Text Box 218" o:spid="_x0000_s1036" type="#_x0000_t202" style="position:absolute;margin-left:511.45pt;margin-top:54.6pt;width:50.6pt;height:28.5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" filled="f" stroked="f">
                <v:textbox>
                  <w:txbxContent>
                    <w:p w14:paraId="15A63598"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39781F">
        <w:rPr>
          <w:noProof/>
        </w:rPr>
        <w:softHyphen/>
      </w:r>
      <w:r w:rsidR="0039781F">
        <w:rPr>
          <w:noProof/>
        </w:rPr>
        <w:softHyphen/>
      </w:r>
      <w:r w:rsidR="0039781F">
        <w:rPr>
          <w:noProof/>
        </w:rPr>
        <w:softHyphen/>
      </w:r>
    </w:p>
    <w:p w14:paraId="548AFB8E" w14:textId="346FF088" w:rsidR="00691EA0" w:rsidRPr="00A921E3" w:rsidRDefault="004150A9" w:rsidP="00691EA0">
      <w:pPr>
        <w:spacing w:after="0"/>
        <w:rPr>
          <w:noProof/>
        </w:rPr>
      </w:pPr>
      <w:r>
        <w:rPr>
          <w:noProof/>
        </w:rPr>
        <mc:AlternateContent>
          <mc:Choice Requires="wps">
            <w:drawing>
              <wp:anchor distT="0" distB="0" distL="114300" distR="114300" simplePos="0" relativeHeight="251822080" behindDoc="0" locked="0" layoutInCell="1" allowOverlap="1" wp14:anchorId="7B098A5C" wp14:editId="6AB30AAC">
                <wp:simplePos x="0" y="0"/>
                <wp:positionH relativeFrom="page">
                  <wp:posOffset>281305</wp:posOffset>
                </wp:positionH>
                <wp:positionV relativeFrom="page">
                  <wp:posOffset>1983401</wp:posOffset>
                </wp:positionV>
                <wp:extent cx="4127228" cy="501267"/>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4127228" cy="5012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8BF909" w14:textId="3260EFF8" w:rsidR="00D26111" w:rsidRPr="00B20916" w:rsidRDefault="00D26111" w:rsidP="003B268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w:t>
                            </w:r>
                            <w:r w:rsidR="009D3B86">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8A5C" id="Text Box 212" o:spid="_x0000_s1037" type="#_x0000_t202" style="position:absolute;margin-left:22.15pt;margin-top:156.15pt;width:325pt;height:39.4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" filled="f" stroked="f">
                <v:textbox>
                  <w:txbxContent>
                    <w:p w14:paraId="108BF909" w14:textId="3260EFF8" w:rsidR="00D26111" w:rsidRPr="00B20916" w:rsidRDefault="00D26111" w:rsidP="003B268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w:t>
                      </w:r>
                      <w:r w:rsidR="009D3B86">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Overview</w:t>
                      </w:r>
                    </w:p>
                  </w:txbxContent>
                </v:textbox>
                <w10:wrap anchorx="page" anchory="page"/>
              </v:shape>
            </w:pict>
          </mc:Fallback>
        </mc:AlternateContent>
      </w:r>
      <w:r w:rsidR="009D3B86">
        <w:rPr>
          <w:noProof/>
        </w:rPr>
        <mc:AlternateContent>
          <mc:Choice Requires="wps">
            <w:drawing>
              <wp:anchor distT="0" distB="0" distL="114300" distR="114300" simplePos="0" relativeHeight="251816960" behindDoc="0" locked="0" layoutInCell="1" allowOverlap="1" wp14:anchorId="54C673A4" wp14:editId="169B6C02">
                <wp:simplePos x="0" y="0"/>
                <wp:positionH relativeFrom="column">
                  <wp:posOffset>-578734</wp:posOffset>
                </wp:positionH>
                <wp:positionV relativeFrom="paragraph">
                  <wp:posOffset>1608021</wp:posOffset>
                </wp:positionV>
                <wp:extent cx="6977380" cy="7153154"/>
                <wp:effectExtent l="0" t="0" r="0" b="0"/>
                <wp:wrapNone/>
                <wp:docPr id="214" name="Rectangle 214"/>
                <wp:cNvGraphicFramePr/>
                <a:graphic xmlns:a="http://schemas.openxmlformats.org/drawingml/2006/main">
                  <a:graphicData uri="http://schemas.microsoft.com/office/word/2010/wordprocessingShape">
                    <wps:wsp>
                      <wps:cNvSpPr/>
                      <wps:spPr>
                        <a:xfrm>
                          <a:off x="0" y="0"/>
                          <a:ext cx="6977380" cy="7153154"/>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DF3BB" w14:textId="3C080CB1" w:rsidR="0096785D" w:rsidRPr="003B2689" w:rsidRDefault="0096785D" w:rsidP="0096785D">
                            <w:pPr>
                              <w:spacing w:after="0"/>
                              <w:rPr>
                                <w:rFonts w:ascii="Georgia" w:eastAsia="Times New Roman" w:hAnsi="Georgia" w:cs="Times New Roman"/>
                                <w:b/>
                                <w:bCs/>
                                <w:color w:val="000000"/>
                              </w:rPr>
                            </w:pPr>
                            <w:r>
                              <w:rPr>
                                <w:rFonts w:ascii="Georgia" w:eastAsia="Times New Roman" w:hAnsi="Georgia" w:cs="Times New Roman"/>
                                <w:b/>
                                <w:bCs/>
                                <w:color w:val="000000"/>
                              </w:rPr>
                              <w:t>Gubernatorial Candidates</w:t>
                            </w:r>
                            <w:r w:rsidR="00F75B71">
                              <w:rPr>
                                <w:rFonts w:ascii="Georgia" w:eastAsia="Times New Roman" w:hAnsi="Georgia" w:cs="Times New Roman"/>
                                <w:b/>
                                <w:bCs/>
                                <w:color w:val="000000"/>
                              </w:rPr>
                              <w:t xml:space="preserve"> &amp; Congressional Delegation</w:t>
                            </w:r>
                            <w:r>
                              <w:rPr>
                                <w:rFonts w:ascii="Georgia" w:eastAsia="Times New Roman" w:hAnsi="Georgia" w:cs="Times New Roman"/>
                                <w:b/>
                                <w:bCs/>
                                <w:color w:val="000000"/>
                              </w:rPr>
                              <w:t xml:space="preserve"> Visit</w:t>
                            </w:r>
                            <w:r w:rsidR="00F75B71">
                              <w:rPr>
                                <w:rFonts w:ascii="Georgia" w:eastAsia="Times New Roman" w:hAnsi="Georgia" w:cs="Times New Roman"/>
                                <w:b/>
                                <w:bCs/>
                                <w:color w:val="000000"/>
                              </w:rPr>
                              <w:t>s to</w:t>
                            </w:r>
                            <w:r>
                              <w:rPr>
                                <w:rFonts w:ascii="Georgia" w:eastAsia="Times New Roman" w:hAnsi="Georgia" w:cs="Times New Roman"/>
                                <w:b/>
                                <w:bCs/>
                                <w:color w:val="000000"/>
                              </w:rPr>
                              <w:t xml:space="preserve"> Caucus</w:t>
                            </w:r>
                          </w:p>
                          <w:p w14:paraId="2E4C287F" w14:textId="11BA3F06" w:rsidR="0096785D" w:rsidRDefault="0096785D" w:rsidP="0096785D">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Throughout the session, our caucus will be visited by the Republican gubernatorial candidates. </w:t>
                            </w:r>
                            <w:r w:rsidR="00F75B71">
                              <w:rPr>
                                <w:rFonts w:ascii="Georgia" w:eastAsia="Times New Roman" w:hAnsi="Georgia" w:cs="Times New Roman"/>
                                <w:color w:val="000000"/>
                              </w:rPr>
                              <w:t xml:space="preserve">We are also visited by members of our congressional delegation. </w:t>
                            </w:r>
                            <w:proofErr w:type="spellStart"/>
                            <w:r w:rsidR="00F75B71">
                              <w:rPr>
                                <w:rFonts w:ascii="Georgia" w:eastAsia="Times New Roman" w:hAnsi="Georgia" w:cs="Times New Roman"/>
                                <w:color w:val="000000"/>
                              </w:rPr>
                              <w:t>Last</w:t>
                            </w:r>
                            <w:proofErr w:type="spellEnd"/>
                            <w:r w:rsidR="00F75B71">
                              <w:rPr>
                                <w:rFonts w:ascii="Georgia" w:eastAsia="Times New Roman" w:hAnsi="Georgia" w:cs="Times New Roman"/>
                                <w:color w:val="000000"/>
                              </w:rPr>
                              <w:t xml:space="preserve"> Friday we were visited by Senator Mitt Romney and Spencer Cox. </w:t>
                            </w:r>
                            <w:r>
                              <w:rPr>
                                <w:rFonts w:ascii="Georgia" w:eastAsia="Times New Roman" w:hAnsi="Georgia" w:cs="Times New Roman"/>
                                <w:color w:val="000000"/>
                              </w:rPr>
                              <w:t>This week, we were visited by</w:t>
                            </w:r>
                            <w:r>
                              <w:rPr>
                                <w:rFonts w:ascii="Georgia" w:eastAsia="Times New Roman" w:hAnsi="Georgia" w:cs="Times New Roman"/>
                                <w:color w:val="000000"/>
                              </w:rPr>
                              <w:t xml:space="preserve"> Greg</w:t>
                            </w:r>
                            <w:bookmarkStart w:id="0" w:name="_GoBack"/>
                            <w:bookmarkEnd w:id="0"/>
                            <w:r>
                              <w:rPr>
                                <w:rFonts w:ascii="Georgia" w:eastAsia="Times New Roman" w:hAnsi="Georgia" w:cs="Times New Roman"/>
                                <w:color w:val="000000"/>
                              </w:rPr>
                              <w:t xml:space="preserve"> Hughes. </w:t>
                            </w:r>
                          </w:p>
                          <w:p w14:paraId="558FD6FD" w14:textId="206E8D4B" w:rsidR="00F75B71" w:rsidRDefault="00F75B71" w:rsidP="00F75B71">
                            <w:pPr>
                              <w:spacing w:after="0"/>
                              <w:jc w:val="center"/>
                              <w:rPr>
                                <w:rFonts w:ascii="Georgia" w:eastAsia="Times New Roman" w:hAnsi="Georgia" w:cs="Times New Roman"/>
                                <w:color w:val="000000"/>
                              </w:rPr>
                            </w:pPr>
                            <w:r w:rsidRPr="00F75B71">
                              <w:rPr>
                                <w:rFonts w:ascii="Georgia" w:eastAsia="Times New Roman" w:hAnsi="Georgia" w:cs="Times New Roman"/>
                                <w:color w:val="000000"/>
                              </w:rPr>
                              <w:drawing>
                                <wp:inline distT="0" distB="0" distL="0" distR="0" wp14:anchorId="34EE7536" wp14:editId="50C33A19">
                                  <wp:extent cx="2658139" cy="1774305"/>
                                  <wp:effectExtent l="0" t="0" r="0" b="3810"/>
                                  <wp:docPr id="3" name="Picture 3" descr="A group of people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3925" cy="1804867"/>
                                          </a:xfrm>
                                          <a:prstGeom prst="rect">
                                            <a:avLst/>
                                          </a:prstGeom>
                                        </pic:spPr>
                                      </pic:pic>
                                    </a:graphicData>
                                  </a:graphic>
                                </wp:inline>
                              </w:drawing>
                            </w:r>
                            <w:r>
                              <w:rPr>
                                <w:rFonts w:ascii="Georgia" w:eastAsia="Times New Roman" w:hAnsi="Georgia" w:cs="Times New Roman"/>
                                <w:color w:val="000000"/>
                              </w:rPr>
                              <w:t xml:space="preserve">  </w:t>
                            </w:r>
                            <w:r w:rsidRPr="00F75B71">
                              <w:rPr>
                                <w:rFonts w:ascii="Georgia" w:eastAsia="Times New Roman" w:hAnsi="Georgia" w:cs="Times New Roman"/>
                                <w:color w:val="000000"/>
                              </w:rPr>
                              <w:drawing>
                                <wp:inline distT="0" distB="0" distL="0" distR="0" wp14:anchorId="7024E6D4" wp14:editId="3B4AFBBA">
                                  <wp:extent cx="2647507" cy="1767211"/>
                                  <wp:effectExtent l="0" t="0" r="0" b="0"/>
                                  <wp:docPr id="4" name="Picture 4" descr="A person wearing a suit and tie standing in front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3194" cy="1817732"/>
                                          </a:xfrm>
                                          <a:prstGeom prst="rect">
                                            <a:avLst/>
                                          </a:prstGeom>
                                        </pic:spPr>
                                      </pic:pic>
                                    </a:graphicData>
                                  </a:graphic>
                                </wp:inline>
                              </w:drawing>
                            </w:r>
                          </w:p>
                          <w:p w14:paraId="69D89DCB" w14:textId="265CE4B9" w:rsidR="00F75B71" w:rsidRDefault="00F75B71" w:rsidP="00F75B71">
                            <w:pPr>
                              <w:spacing w:after="0"/>
                              <w:jc w:val="center"/>
                              <w:rPr>
                                <w:rFonts w:ascii="Georgia" w:eastAsia="Times New Roman" w:hAnsi="Georgia" w:cs="Times New Roman"/>
                                <w:color w:val="000000"/>
                              </w:rPr>
                            </w:pPr>
                          </w:p>
                          <w:p w14:paraId="041592F8" w14:textId="0A69F7F7" w:rsidR="00B720CE" w:rsidRDefault="007F31F4" w:rsidP="007F31F4">
                            <w:pPr>
                              <w:spacing w:after="0"/>
                              <w:jc w:val="center"/>
                              <w:rPr>
                                <w:rFonts w:ascii="Georgia" w:eastAsia="Times New Roman" w:hAnsi="Georgia" w:cs="Times New Roman"/>
                                <w:color w:val="000000"/>
                              </w:rPr>
                            </w:pPr>
                            <w:r>
                              <w:rPr>
                                <w:rFonts w:ascii="Georgia" w:eastAsia="Times New Roman" w:hAnsi="Georgia" w:cs="Times New Roman"/>
                                <w:noProof/>
                                <w:color w:val="000000"/>
                              </w:rPr>
                              <w:drawing>
                                <wp:inline distT="0" distB="0" distL="0" distR="0" wp14:anchorId="0F8B00C6" wp14:editId="2C313AB4">
                                  <wp:extent cx="2647507" cy="1765005"/>
                                  <wp:effectExtent l="0" t="0" r="0" b="635"/>
                                  <wp:docPr id="22" name="Picture 2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4F4C13-CAC1-42A6-8A4F-D3E01C8F8AD5_1_201_a.jpeg"/>
                                          <pic:cNvPicPr/>
                                        </pic:nvPicPr>
                                        <pic:blipFill>
                                          <a:blip r:embed="rId13">
                                            <a:extLst>
                                              <a:ext uri="{28A0092B-C50C-407E-A947-70E740481C1C}">
                                                <a14:useLocalDpi xmlns:a14="http://schemas.microsoft.com/office/drawing/2010/main" val="0"/>
                                              </a:ext>
                                            </a:extLst>
                                          </a:blip>
                                          <a:stretch>
                                            <a:fillRect/>
                                          </a:stretch>
                                        </pic:blipFill>
                                        <pic:spPr>
                                          <a:xfrm>
                                            <a:off x="0" y="0"/>
                                            <a:ext cx="2684401" cy="1789601"/>
                                          </a:xfrm>
                                          <a:prstGeom prst="rect">
                                            <a:avLst/>
                                          </a:prstGeom>
                                        </pic:spPr>
                                      </pic:pic>
                                    </a:graphicData>
                                  </a:graphic>
                                </wp:inline>
                              </w:drawing>
                            </w:r>
                          </w:p>
                          <w:p w14:paraId="062767A4" w14:textId="3F3469F6" w:rsidR="00B720CE" w:rsidRDefault="00B720CE" w:rsidP="0096785D">
                            <w:pPr>
                              <w:spacing w:after="0"/>
                              <w:rPr>
                                <w:rFonts w:ascii="Georgia" w:eastAsia="Times New Roman" w:hAnsi="Georgia" w:cs="Times New Roman"/>
                                <w:color w:val="000000"/>
                              </w:rPr>
                            </w:pPr>
                            <w:r>
                              <w:rPr>
                                <w:rFonts w:ascii="Georgia" w:eastAsia="Times New Roman" w:hAnsi="Georgia" w:cs="Times New Roman"/>
                                <w:b/>
                                <w:bCs/>
                                <w:color w:val="000000"/>
                              </w:rPr>
                              <w:t>Coronavirus</w:t>
                            </w:r>
                          </w:p>
                          <w:p w14:paraId="4DC7A05E" w14:textId="54187FB2" w:rsidR="00B720CE" w:rsidRPr="004150A9" w:rsidRDefault="007616F3" w:rsidP="0096785D">
                            <w:pPr>
                              <w:spacing w:after="0"/>
                              <w:rPr>
                                <w:rFonts w:ascii="Georgia" w:eastAsia="Times New Roman" w:hAnsi="Georgia" w:cs="Times New Roman"/>
                                <w:color w:val="000000" w:themeColor="text1"/>
                              </w:rPr>
                            </w:pPr>
                            <w:r w:rsidRPr="004150A9">
                              <w:rPr>
                                <w:rFonts w:ascii="Georgia" w:eastAsiaTheme="minorHAnsi" w:hAnsi="Georgia" w:cs="Helvetica"/>
                                <w:color w:val="000000" w:themeColor="text1"/>
                              </w:rPr>
                              <w:t>On Monday, Governor Herbert announced the creation of the coronavirus task force - made up of health care providers and state and community stakeholders - and the state’s plan to mitigate COVID-19 and minimize disruption in Utah. We are confident in the task force’s efforts and encourage everyone throughout the state to take the advised precautions outlined by the CDC and task force. To find current and accurate information on COVID-19 in Utah, follow @</w:t>
                            </w:r>
                            <w:proofErr w:type="spellStart"/>
                            <w:r w:rsidRPr="004150A9">
                              <w:rPr>
                                <w:rFonts w:ascii="Georgia" w:eastAsiaTheme="minorHAnsi" w:hAnsi="Georgia" w:cs="Helvetica"/>
                                <w:color w:val="000000" w:themeColor="text1"/>
                              </w:rPr>
                              <w:t>CoronavirusUtah</w:t>
                            </w:r>
                            <w:proofErr w:type="spellEnd"/>
                            <w:r w:rsidRPr="004150A9">
                              <w:rPr>
                                <w:rFonts w:ascii="Georgia" w:eastAsiaTheme="minorHAnsi" w:hAnsi="Georgia" w:cs="Helvetica"/>
                                <w:color w:val="000000" w:themeColor="text1"/>
                              </w:rPr>
                              <w:t xml:space="preserve"> on twitter and visit </w:t>
                            </w:r>
                            <w:hyperlink r:id="rId14" w:history="1">
                              <w:r w:rsidRPr="004150A9">
                                <w:rPr>
                                  <w:rFonts w:ascii="Georgia" w:eastAsiaTheme="minorHAnsi" w:hAnsi="Georgia" w:cs="Helvetica"/>
                                  <w:color w:val="000000" w:themeColor="text1"/>
                                </w:rPr>
                                <w:t>Coronavirus.utah.gov</w:t>
                              </w:r>
                            </w:hyperlink>
                          </w:p>
                          <w:p w14:paraId="71F8A705" w14:textId="77777777" w:rsidR="00B720CE" w:rsidRDefault="00B720CE" w:rsidP="0096785D">
                            <w:pPr>
                              <w:spacing w:after="0"/>
                              <w:rPr>
                                <w:rFonts w:ascii="Georgia" w:eastAsia="Times New Roman" w:hAnsi="Georgia" w:cs="Times New Roman"/>
                                <w:color w:val="000000"/>
                              </w:rPr>
                            </w:pPr>
                          </w:p>
                          <w:p w14:paraId="58615B44" w14:textId="754B570E" w:rsidR="00D26111" w:rsidRDefault="00B720CE" w:rsidP="002F18B1">
                            <w:pPr>
                              <w:spacing w:after="0"/>
                              <w:rPr>
                                <w:rFonts w:ascii="Georgia" w:eastAsia="Times New Roman" w:hAnsi="Georgia" w:cs="Times New Roman"/>
                                <w:b/>
                                <w:bCs/>
                                <w:color w:val="000000"/>
                              </w:rPr>
                            </w:pPr>
                            <w:r>
                              <w:rPr>
                                <w:rFonts w:ascii="Georgia" w:eastAsia="Times New Roman" w:hAnsi="Georgia" w:cs="Times New Roman"/>
                                <w:b/>
                                <w:bCs/>
                                <w:color w:val="000000"/>
                              </w:rPr>
                              <w:t>P</w:t>
                            </w:r>
                            <w:r w:rsidR="00F75B71">
                              <w:rPr>
                                <w:rFonts w:ascii="Georgia" w:eastAsia="Times New Roman" w:hAnsi="Georgia" w:cs="Times New Roman"/>
                                <w:b/>
                                <w:bCs/>
                                <w:color w:val="000000"/>
                              </w:rPr>
                              <w:t>harmacy Benefits Amendment</w:t>
                            </w:r>
                          </w:p>
                          <w:p w14:paraId="76E1A98C" w14:textId="41AA9D2A" w:rsidR="00B720CE" w:rsidRPr="00F75B71" w:rsidRDefault="00F75B71" w:rsidP="002F18B1">
                            <w:pPr>
                              <w:spacing w:after="0"/>
                              <w:rPr>
                                <w:rFonts w:ascii="Georgia" w:eastAsia="Times New Roman" w:hAnsi="Georgia" w:cs="Times New Roman"/>
                                <w:b/>
                                <w:bCs/>
                                <w:color w:val="000000" w:themeColor="text1"/>
                              </w:rPr>
                            </w:pPr>
                            <w:r w:rsidRPr="00F75B71">
                              <w:rPr>
                                <w:rFonts w:ascii="Georgia" w:eastAsiaTheme="minorHAnsi" w:hAnsi="Georgia" w:cs="Helvetica"/>
                                <w:color w:val="000000" w:themeColor="text1"/>
                              </w:rPr>
                              <w:t>Utahns spend more out-of-pocket for their health care and prescription drugs than the average American. Branded drug prices have nearly tripled since 2008 and for every dollar spent on health care, only 23.3 cents goes towards prescription drugs. Representative Ray’s bill, HB 272 Pharmacy Benefits Amendment will address these concerns and significantly benefit Utahns by increasing drug price transparency and bending the cost curve on health care. HB 272 unanimously passed the House of Representatives and has moved to the Senate.</w:t>
                            </w:r>
                          </w:p>
                          <w:p w14:paraId="0942FB7F" w14:textId="69B6F6D3" w:rsidR="00B720CE" w:rsidRDefault="00B720CE" w:rsidP="002F18B1">
                            <w:pPr>
                              <w:spacing w:after="0"/>
                              <w:rPr>
                                <w:rFonts w:ascii="Georgia" w:eastAsia="Times New Roman" w:hAnsi="Georgia" w:cs="Times New Roman"/>
                                <w:b/>
                                <w:bCs/>
                                <w:color w:val="000000"/>
                              </w:rPr>
                            </w:pPr>
                          </w:p>
                          <w:p w14:paraId="2B27E5A1" w14:textId="77777777" w:rsidR="00B720CE" w:rsidRDefault="00B720CE" w:rsidP="002F18B1">
                            <w:pPr>
                              <w:spacing w:after="0"/>
                              <w:rPr>
                                <w:rFonts w:ascii="Georgia" w:eastAsia="Times New Roman" w:hAnsi="Georgia" w:cs="Times New Roman"/>
                                <w:b/>
                                <w:bCs/>
                                <w:color w:val="000000"/>
                              </w:rPr>
                            </w:pPr>
                          </w:p>
                          <w:p w14:paraId="31C9E481" w14:textId="294FF79D" w:rsidR="00B720CE" w:rsidRDefault="00B720CE" w:rsidP="002F18B1">
                            <w:pPr>
                              <w:spacing w:after="0"/>
                              <w:rPr>
                                <w:rFonts w:ascii="Georgia" w:eastAsia="Times New Roman" w:hAnsi="Georgia" w:cs="Times New Roman"/>
                                <w:b/>
                                <w:bCs/>
                                <w:color w:val="000000"/>
                              </w:rPr>
                            </w:pPr>
                          </w:p>
                          <w:p w14:paraId="7BDB1833" w14:textId="3DE6D112" w:rsidR="00B720CE" w:rsidRPr="00B720CE" w:rsidRDefault="00B720CE" w:rsidP="002F18B1">
                            <w:pPr>
                              <w:spacing w:after="0"/>
                              <w:rPr>
                                <w:rFonts w:ascii="Georgia" w:eastAsia="Times New Roman" w:hAnsi="Georgia" w:cs="Times New Roman"/>
                                <w:color w:val="000000"/>
                              </w:rPr>
                            </w:pPr>
                          </w:p>
                          <w:p w14:paraId="5A90FF7B" w14:textId="4D44331C" w:rsidR="00D26111" w:rsidRDefault="00D26111" w:rsidP="00612902">
                            <w:pPr>
                              <w:spacing w:after="0"/>
                              <w:rPr>
                                <w:rFonts w:ascii="Georgia" w:eastAsia="Times New Roman" w:hAnsi="Georgia" w:cs="Times New Roman"/>
                                <w:color w:val="000000"/>
                              </w:rPr>
                            </w:pPr>
                          </w:p>
                          <w:p w14:paraId="722F2D5A" w14:textId="340C9167" w:rsidR="00D26111" w:rsidRPr="006A55C4" w:rsidRDefault="00D26111" w:rsidP="006A55C4">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p w14:paraId="4C6999FB" w14:textId="77777777" w:rsidR="00D26111" w:rsidRDefault="00D26111" w:rsidP="00612902">
                            <w:pPr>
                              <w:spacing w:after="0"/>
                              <w:rPr>
                                <w:rFonts w:ascii="Georgia" w:eastAsia="Times New Roman" w:hAnsi="Georgia" w:cs="Times New Roman"/>
                                <w:color w:val="000000"/>
                              </w:rPr>
                            </w:pPr>
                          </w:p>
                          <w:p w14:paraId="30CD75C7" w14:textId="552C23B1" w:rsidR="00D26111" w:rsidRDefault="00D26111" w:rsidP="00612902">
                            <w:pPr>
                              <w:spacing w:after="0"/>
                              <w:rPr>
                                <w:rFonts w:ascii="Georgia" w:eastAsia="Times New Roman" w:hAnsi="Georgia" w:cs="Times New Roman"/>
                                <w:color w:val="000000"/>
                              </w:rPr>
                            </w:pPr>
                          </w:p>
                          <w:p w14:paraId="6C8B6301" w14:textId="158AAAE2" w:rsidR="00D26111" w:rsidRPr="00695C97" w:rsidRDefault="00D26111" w:rsidP="004D52F4">
                            <w:pPr>
                              <w:spacing w:after="0"/>
                              <w:jc w:val="center"/>
                              <w:rPr>
                                <w:rFonts w:ascii="Georgia" w:eastAsia="Times New Roman" w:hAnsi="Georgia" w:cs="Times New Roman"/>
                                <w:sz w:val="26"/>
                                <w:szCs w:val="26"/>
                              </w:rPr>
                            </w:pPr>
                            <w:r>
                              <w:rPr>
                                <w:rFonts w:ascii="Georgia" w:eastAsia="Times New Roman" w:hAnsi="Georgia" w:cs="Times New Roman"/>
                                <w:sz w:val="26"/>
                                <w:szCs w:val="26"/>
                              </w:rPr>
                              <w:t xml:space="preserve">    </w:t>
                            </w:r>
                          </w:p>
                          <w:p w14:paraId="26712CBA" w14:textId="77777777" w:rsidR="00D26111" w:rsidRPr="009B000B" w:rsidRDefault="00D26111" w:rsidP="003B2689">
                            <w:pPr>
                              <w:spacing w:after="0"/>
                              <w:rPr>
                                <w:rFonts w:ascii="Georgia" w:eastAsia="Times New Roman" w:hAnsi="Georgia" w:cs="Times New Roman"/>
                                <w:b/>
                                <w:bCs/>
                                <w:color w:val="000000"/>
                              </w:rPr>
                            </w:pPr>
                          </w:p>
                          <w:p w14:paraId="5ECDAD04" w14:textId="77777777" w:rsidR="00D26111" w:rsidRPr="00EC2B49" w:rsidRDefault="00D26111" w:rsidP="003B2689">
                            <w:pPr>
                              <w:spacing w:after="0"/>
                              <w:rPr>
                                <w:rFonts w:ascii="Georgia" w:eastAsia="Times New Roman" w:hAnsi="Georgia" w:cs="Times New Roman"/>
                                <w:b/>
                                <w:bCs/>
                                <w:color w:val="000000"/>
                                <w:sz w:val="26"/>
                                <w:szCs w:val="26"/>
                              </w:rPr>
                            </w:pPr>
                          </w:p>
                          <w:p w14:paraId="13735D4E" w14:textId="77777777" w:rsidR="00D26111" w:rsidRPr="00695C97" w:rsidRDefault="00D26111" w:rsidP="003B2689">
                            <w:pPr>
                              <w:spacing w:after="0"/>
                              <w:rPr>
                                <w:rFonts w:ascii="Georgia" w:eastAsia="Times New Roman" w:hAnsi="Georgia"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673A4" id="Rectangle 214" o:spid="_x0000_s1038" style="position:absolute;margin-left:-45.55pt;margin-top:126.6pt;width:549.4pt;height:56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" fillcolor="#a5a5a5 [3206]" stroked="f" strokeweight="1pt">
                <v:fill opacity="13878f"/>
                <v:textbox>
                  <w:txbxContent>
                    <w:p w14:paraId="2C0DF3BB" w14:textId="3C080CB1" w:rsidR="0096785D" w:rsidRPr="003B2689" w:rsidRDefault="0096785D" w:rsidP="0096785D">
                      <w:pPr>
                        <w:spacing w:after="0"/>
                        <w:rPr>
                          <w:rFonts w:ascii="Georgia" w:eastAsia="Times New Roman" w:hAnsi="Georgia" w:cs="Times New Roman"/>
                          <w:b/>
                          <w:bCs/>
                          <w:color w:val="000000"/>
                        </w:rPr>
                      </w:pPr>
                      <w:r>
                        <w:rPr>
                          <w:rFonts w:ascii="Georgia" w:eastAsia="Times New Roman" w:hAnsi="Georgia" w:cs="Times New Roman"/>
                          <w:b/>
                          <w:bCs/>
                          <w:color w:val="000000"/>
                        </w:rPr>
                        <w:t>Gubernatorial Candidates</w:t>
                      </w:r>
                      <w:r w:rsidR="00F75B71">
                        <w:rPr>
                          <w:rFonts w:ascii="Georgia" w:eastAsia="Times New Roman" w:hAnsi="Georgia" w:cs="Times New Roman"/>
                          <w:b/>
                          <w:bCs/>
                          <w:color w:val="000000"/>
                        </w:rPr>
                        <w:t xml:space="preserve"> &amp; Congressional Delegation</w:t>
                      </w:r>
                      <w:r>
                        <w:rPr>
                          <w:rFonts w:ascii="Georgia" w:eastAsia="Times New Roman" w:hAnsi="Georgia" w:cs="Times New Roman"/>
                          <w:b/>
                          <w:bCs/>
                          <w:color w:val="000000"/>
                        </w:rPr>
                        <w:t xml:space="preserve"> Visit</w:t>
                      </w:r>
                      <w:r w:rsidR="00F75B71">
                        <w:rPr>
                          <w:rFonts w:ascii="Georgia" w:eastAsia="Times New Roman" w:hAnsi="Georgia" w:cs="Times New Roman"/>
                          <w:b/>
                          <w:bCs/>
                          <w:color w:val="000000"/>
                        </w:rPr>
                        <w:t>s to</w:t>
                      </w:r>
                      <w:r>
                        <w:rPr>
                          <w:rFonts w:ascii="Georgia" w:eastAsia="Times New Roman" w:hAnsi="Georgia" w:cs="Times New Roman"/>
                          <w:b/>
                          <w:bCs/>
                          <w:color w:val="000000"/>
                        </w:rPr>
                        <w:t xml:space="preserve"> Caucus</w:t>
                      </w:r>
                    </w:p>
                    <w:p w14:paraId="2E4C287F" w14:textId="11BA3F06" w:rsidR="0096785D" w:rsidRDefault="0096785D" w:rsidP="0096785D">
                      <w:pPr>
                        <w:spacing w:after="0"/>
                        <w:rPr>
                          <w:rFonts w:ascii="Georgia" w:eastAsia="Times New Roman" w:hAnsi="Georgia" w:cs="Times New Roman"/>
                          <w:color w:val="000000"/>
                        </w:rPr>
                      </w:pPr>
                      <w:r w:rsidRPr="003B2689">
                        <w:rPr>
                          <w:rFonts w:ascii="Georgia" w:eastAsia="Times New Roman" w:hAnsi="Georgia" w:cs="Times New Roman"/>
                          <w:color w:val="000000"/>
                        </w:rPr>
                        <w:t xml:space="preserve">Throughout the session, our caucus will be visited by the Republican gubernatorial candidates. </w:t>
                      </w:r>
                      <w:r w:rsidR="00F75B71">
                        <w:rPr>
                          <w:rFonts w:ascii="Georgia" w:eastAsia="Times New Roman" w:hAnsi="Georgia" w:cs="Times New Roman"/>
                          <w:color w:val="000000"/>
                        </w:rPr>
                        <w:t xml:space="preserve">We are also visited by members of our congressional delegation. </w:t>
                      </w:r>
                      <w:proofErr w:type="spellStart"/>
                      <w:r w:rsidR="00F75B71">
                        <w:rPr>
                          <w:rFonts w:ascii="Georgia" w:eastAsia="Times New Roman" w:hAnsi="Georgia" w:cs="Times New Roman"/>
                          <w:color w:val="000000"/>
                        </w:rPr>
                        <w:t>Last</w:t>
                      </w:r>
                      <w:proofErr w:type="spellEnd"/>
                      <w:r w:rsidR="00F75B71">
                        <w:rPr>
                          <w:rFonts w:ascii="Georgia" w:eastAsia="Times New Roman" w:hAnsi="Georgia" w:cs="Times New Roman"/>
                          <w:color w:val="000000"/>
                        </w:rPr>
                        <w:t xml:space="preserve"> Friday we were visited by Senator Mitt Romney and Spencer Cox. </w:t>
                      </w:r>
                      <w:r>
                        <w:rPr>
                          <w:rFonts w:ascii="Georgia" w:eastAsia="Times New Roman" w:hAnsi="Georgia" w:cs="Times New Roman"/>
                          <w:color w:val="000000"/>
                        </w:rPr>
                        <w:t>This week, we were visited by</w:t>
                      </w:r>
                      <w:r>
                        <w:rPr>
                          <w:rFonts w:ascii="Georgia" w:eastAsia="Times New Roman" w:hAnsi="Georgia" w:cs="Times New Roman"/>
                          <w:color w:val="000000"/>
                        </w:rPr>
                        <w:t xml:space="preserve"> Greg</w:t>
                      </w:r>
                      <w:bookmarkStart w:id="1" w:name="_GoBack"/>
                      <w:bookmarkEnd w:id="1"/>
                      <w:r>
                        <w:rPr>
                          <w:rFonts w:ascii="Georgia" w:eastAsia="Times New Roman" w:hAnsi="Georgia" w:cs="Times New Roman"/>
                          <w:color w:val="000000"/>
                        </w:rPr>
                        <w:t xml:space="preserve"> Hughes. </w:t>
                      </w:r>
                    </w:p>
                    <w:p w14:paraId="558FD6FD" w14:textId="206E8D4B" w:rsidR="00F75B71" w:rsidRDefault="00F75B71" w:rsidP="00F75B71">
                      <w:pPr>
                        <w:spacing w:after="0"/>
                        <w:jc w:val="center"/>
                        <w:rPr>
                          <w:rFonts w:ascii="Georgia" w:eastAsia="Times New Roman" w:hAnsi="Georgia" w:cs="Times New Roman"/>
                          <w:color w:val="000000"/>
                        </w:rPr>
                      </w:pPr>
                      <w:r w:rsidRPr="00F75B71">
                        <w:rPr>
                          <w:rFonts w:ascii="Georgia" w:eastAsia="Times New Roman" w:hAnsi="Georgia" w:cs="Times New Roman"/>
                          <w:color w:val="000000"/>
                        </w:rPr>
                        <w:drawing>
                          <wp:inline distT="0" distB="0" distL="0" distR="0" wp14:anchorId="34EE7536" wp14:editId="50C33A19">
                            <wp:extent cx="2658139" cy="1774305"/>
                            <wp:effectExtent l="0" t="0" r="0" b="3810"/>
                            <wp:docPr id="3" name="Picture 3" descr="A group of people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3925" cy="1804867"/>
                                    </a:xfrm>
                                    <a:prstGeom prst="rect">
                                      <a:avLst/>
                                    </a:prstGeom>
                                  </pic:spPr>
                                </pic:pic>
                              </a:graphicData>
                            </a:graphic>
                          </wp:inline>
                        </w:drawing>
                      </w:r>
                      <w:r>
                        <w:rPr>
                          <w:rFonts w:ascii="Georgia" w:eastAsia="Times New Roman" w:hAnsi="Georgia" w:cs="Times New Roman"/>
                          <w:color w:val="000000"/>
                        </w:rPr>
                        <w:t xml:space="preserve">  </w:t>
                      </w:r>
                      <w:r w:rsidRPr="00F75B71">
                        <w:rPr>
                          <w:rFonts w:ascii="Georgia" w:eastAsia="Times New Roman" w:hAnsi="Georgia" w:cs="Times New Roman"/>
                          <w:color w:val="000000"/>
                        </w:rPr>
                        <w:drawing>
                          <wp:inline distT="0" distB="0" distL="0" distR="0" wp14:anchorId="7024E6D4" wp14:editId="3B4AFBBA">
                            <wp:extent cx="2647507" cy="1767211"/>
                            <wp:effectExtent l="0" t="0" r="0" b="0"/>
                            <wp:docPr id="4" name="Picture 4" descr="A person wearing a suit and tie standing in front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3194" cy="1817732"/>
                                    </a:xfrm>
                                    <a:prstGeom prst="rect">
                                      <a:avLst/>
                                    </a:prstGeom>
                                  </pic:spPr>
                                </pic:pic>
                              </a:graphicData>
                            </a:graphic>
                          </wp:inline>
                        </w:drawing>
                      </w:r>
                    </w:p>
                    <w:p w14:paraId="69D89DCB" w14:textId="265CE4B9" w:rsidR="00F75B71" w:rsidRDefault="00F75B71" w:rsidP="00F75B71">
                      <w:pPr>
                        <w:spacing w:after="0"/>
                        <w:jc w:val="center"/>
                        <w:rPr>
                          <w:rFonts w:ascii="Georgia" w:eastAsia="Times New Roman" w:hAnsi="Georgia" w:cs="Times New Roman"/>
                          <w:color w:val="000000"/>
                        </w:rPr>
                      </w:pPr>
                    </w:p>
                    <w:p w14:paraId="041592F8" w14:textId="0A69F7F7" w:rsidR="00B720CE" w:rsidRDefault="007F31F4" w:rsidP="007F31F4">
                      <w:pPr>
                        <w:spacing w:after="0"/>
                        <w:jc w:val="center"/>
                        <w:rPr>
                          <w:rFonts w:ascii="Georgia" w:eastAsia="Times New Roman" w:hAnsi="Georgia" w:cs="Times New Roman"/>
                          <w:color w:val="000000"/>
                        </w:rPr>
                      </w:pPr>
                      <w:r>
                        <w:rPr>
                          <w:rFonts w:ascii="Georgia" w:eastAsia="Times New Roman" w:hAnsi="Georgia" w:cs="Times New Roman"/>
                          <w:noProof/>
                          <w:color w:val="000000"/>
                        </w:rPr>
                        <w:drawing>
                          <wp:inline distT="0" distB="0" distL="0" distR="0" wp14:anchorId="0F8B00C6" wp14:editId="2C313AB4">
                            <wp:extent cx="2647507" cy="1765005"/>
                            <wp:effectExtent l="0" t="0" r="0" b="635"/>
                            <wp:docPr id="22" name="Picture 2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E4F4C13-CAC1-42A6-8A4F-D3E01C8F8AD5_1_201_a.jpeg"/>
                                    <pic:cNvPicPr/>
                                  </pic:nvPicPr>
                                  <pic:blipFill>
                                    <a:blip r:embed="rId13">
                                      <a:extLst>
                                        <a:ext uri="{28A0092B-C50C-407E-A947-70E740481C1C}">
                                          <a14:useLocalDpi xmlns:a14="http://schemas.microsoft.com/office/drawing/2010/main" val="0"/>
                                        </a:ext>
                                      </a:extLst>
                                    </a:blip>
                                    <a:stretch>
                                      <a:fillRect/>
                                    </a:stretch>
                                  </pic:blipFill>
                                  <pic:spPr>
                                    <a:xfrm>
                                      <a:off x="0" y="0"/>
                                      <a:ext cx="2684401" cy="1789601"/>
                                    </a:xfrm>
                                    <a:prstGeom prst="rect">
                                      <a:avLst/>
                                    </a:prstGeom>
                                  </pic:spPr>
                                </pic:pic>
                              </a:graphicData>
                            </a:graphic>
                          </wp:inline>
                        </w:drawing>
                      </w:r>
                    </w:p>
                    <w:p w14:paraId="062767A4" w14:textId="3F3469F6" w:rsidR="00B720CE" w:rsidRDefault="00B720CE" w:rsidP="0096785D">
                      <w:pPr>
                        <w:spacing w:after="0"/>
                        <w:rPr>
                          <w:rFonts w:ascii="Georgia" w:eastAsia="Times New Roman" w:hAnsi="Georgia" w:cs="Times New Roman"/>
                          <w:color w:val="000000"/>
                        </w:rPr>
                      </w:pPr>
                      <w:r>
                        <w:rPr>
                          <w:rFonts w:ascii="Georgia" w:eastAsia="Times New Roman" w:hAnsi="Georgia" w:cs="Times New Roman"/>
                          <w:b/>
                          <w:bCs/>
                          <w:color w:val="000000"/>
                        </w:rPr>
                        <w:t>Coronavirus</w:t>
                      </w:r>
                    </w:p>
                    <w:p w14:paraId="4DC7A05E" w14:textId="54187FB2" w:rsidR="00B720CE" w:rsidRPr="004150A9" w:rsidRDefault="007616F3" w:rsidP="0096785D">
                      <w:pPr>
                        <w:spacing w:after="0"/>
                        <w:rPr>
                          <w:rFonts w:ascii="Georgia" w:eastAsia="Times New Roman" w:hAnsi="Georgia" w:cs="Times New Roman"/>
                          <w:color w:val="000000" w:themeColor="text1"/>
                        </w:rPr>
                      </w:pPr>
                      <w:r w:rsidRPr="004150A9">
                        <w:rPr>
                          <w:rFonts w:ascii="Georgia" w:eastAsiaTheme="minorHAnsi" w:hAnsi="Georgia" w:cs="Helvetica"/>
                          <w:color w:val="000000" w:themeColor="text1"/>
                        </w:rPr>
                        <w:t>On Monday, Governor Herbert announced the creation of the coronavirus task force - made up of health care providers and state and community stakeholders - and the state’s plan to mitigate COVID-19 and minimize disruption in Utah. We are confident in the task force’s efforts and encourage everyone throughout the state to take the advised precautions outlined by the CDC and task force. To find current and accurate information on COVID-19 in Utah, follow @</w:t>
                      </w:r>
                      <w:proofErr w:type="spellStart"/>
                      <w:r w:rsidRPr="004150A9">
                        <w:rPr>
                          <w:rFonts w:ascii="Georgia" w:eastAsiaTheme="minorHAnsi" w:hAnsi="Georgia" w:cs="Helvetica"/>
                          <w:color w:val="000000" w:themeColor="text1"/>
                        </w:rPr>
                        <w:t>CoronavirusUtah</w:t>
                      </w:r>
                      <w:proofErr w:type="spellEnd"/>
                      <w:r w:rsidRPr="004150A9">
                        <w:rPr>
                          <w:rFonts w:ascii="Georgia" w:eastAsiaTheme="minorHAnsi" w:hAnsi="Georgia" w:cs="Helvetica"/>
                          <w:color w:val="000000" w:themeColor="text1"/>
                        </w:rPr>
                        <w:t xml:space="preserve"> on twitter and visit </w:t>
                      </w:r>
                      <w:hyperlink r:id="rId15" w:history="1">
                        <w:r w:rsidRPr="004150A9">
                          <w:rPr>
                            <w:rFonts w:ascii="Georgia" w:eastAsiaTheme="minorHAnsi" w:hAnsi="Georgia" w:cs="Helvetica"/>
                            <w:color w:val="000000" w:themeColor="text1"/>
                          </w:rPr>
                          <w:t>Coronavirus.utah.gov</w:t>
                        </w:r>
                      </w:hyperlink>
                    </w:p>
                    <w:p w14:paraId="71F8A705" w14:textId="77777777" w:rsidR="00B720CE" w:rsidRDefault="00B720CE" w:rsidP="0096785D">
                      <w:pPr>
                        <w:spacing w:after="0"/>
                        <w:rPr>
                          <w:rFonts w:ascii="Georgia" w:eastAsia="Times New Roman" w:hAnsi="Georgia" w:cs="Times New Roman"/>
                          <w:color w:val="000000"/>
                        </w:rPr>
                      </w:pPr>
                    </w:p>
                    <w:p w14:paraId="58615B44" w14:textId="754B570E" w:rsidR="00D26111" w:rsidRDefault="00B720CE" w:rsidP="002F18B1">
                      <w:pPr>
                        <w:spacing w:after="0"/>
                        <w:rPr>
                          <w:rFonts w:ascii="Georgia" w:eastAsia="Times New Roman" w:hAnsi="Georgia" w:cs="Times New Roman"/>
                          <w:b/>
                          <w:bCs/>
                          <w:color w:val="000000"/>
                        </w:rPr>
                      </w:pPr>
                      <w:r>
                        <w:rPr>
                          <w:rFonts w:ascii="Georgia" w:eastAsia="Times New Roman" w:hAnsi="Georgia" w:cs="Times New Roman"/>
                          <w:b/>
                          <w:bCs/>
                          <w:color w:val="000000"/>
                        </w:rPr>
                        <w:t>P</w:t>
                      </w:r>
                      <w:r w:rsidR="00F75B71">
                        <w:rPr>
                          <w:rFonts w:ascii="Georgia" w:eastAsia="Times New Roman" w:hAnsi="Georgia" w:cs="Times New Roman"/>
                          <w:b/>
                          <w:bCs/>
                          <w:color w:val="000000"/>
                        </w:rPr>
                        <w:t>harmacy Benefits Amendment</w:t>
                      </w:r>
                    </w:p>
                    <w:p w14:paraId="76E1A98C" w14:textId="41AA9D2A" w:rsidR="00B720CE" w:rsidRPr="00F75B71" w:rsidRDefault="00F75B71" w:rsidP="002F18B1">
                      <w:pPr>
                        <w:spacing w:after="0"/>
                        <w:rPr>
                          <w:rFonts w:ascii="Georgia" w:eastAsia="Times New Roman" w:hAnsi="Georgia" w:cs="Times New Roman"/>
                          <w:b/>
                          <w:bCs/>
                          <w:color w:val="000000" w:themeColor="text1"/>
                        </w:rPr>
                      </w:pPr>
                      <w:r w:rsidRPr="00F75B71">
                        <w:rPr>
                          <w:rFonts w:ascii="Georgia" w:eastAsiaTheme="minorHAnsi" w:hAnsi="Georgia" w:cs="Helvetica"/>
                          <w:color w:val="000000" w:themeColor="text1"/>
                        </w:rPr>
                        <w:t>Utahns spend more out-of-pocket for their health care and prescription drugs than the average American. Branded drug prices have nearly tripled since 2008 and for every dollar spent on health care, only 23.3 cents goes towards prescription drugs. Representative Ray’s bill, HB 272 Pharmacy Benefits Amendment will address these concerns and significantly benefit Utahns by increasing drug price transparency and bending the cost curve on health care. HB 272 unanimously passed the House of Representatives and has moved to the Senate.</w:t>
                      </w:r>
                    </w:p>
                    <w:p w14:paraId="0942FB7F" w14:textId="69B6F6D3" w:rsidR="00B720CE" w:rsidRDefault="00B720CE" w:rsidP="002F18B1">
                      <w:pPr>
                        <w:spacing w:after="0"/>
                        <w:rPr>
                          <w:rFonts w:ascii="Georgia" w:eastAsia="Times New Roman" w:hAnsi="Georgia" w:cs="Times New Roman"/>
                          <w:b/>
                          <w:bCs/>
                          <w:color w:val="000000"/>
                        </w:rPr>
                      </w:pPr>
                    </w:p>
                    <w:p w14:paraId="2B27E5A1" w14:textId="77777777" w:rsidR="00B720CE" w:rsidRDefault="00B720CE" w:rsidP="002F18B1">
                      <w:pPr>
                        <w:spacing w:after="0"/>
                        <w:rPr>
                          <w:rFonts w:ascii="Georgia" w:eastAsia="Times New Roman" w:hAnsi="Georgia" w:cs="Times New Roman"/>
                          <w:b/>
                          <w:bCs/>
                          <w:color w:val="000000"/>
                        </w:rPr>
                      </w:pPr>
                    </w:p>
                    <w:p w14:paraId="31C9E481" w14:textId="294FF79D" w:rsidR="00B720CE" w:rsidRDefault="00B720CE" w:rsidP="002F18B1">
                      <w:pPr>
                        <w:spacing w:after="0"/>
                        <w:rPr>
                          <w:rFonts w:ascii="Georgia" w:eastAsia="Times New Roman" w:hAnsi="Georgia" w:cs="Times New Roman"/>
                          <w:b/>
                          <w:bCs/>
                          <w:color w:val="000000"/>
                        </w:rPr>
                      </w:pPr>
                    </w:p>
                    <w:p w14:paraId="7BDB1833" w14:textId="3DE6D112" w:rsidR="00B720CE" w:rsidRPr="00B720CE" w:rsidRDefault="00B720CE" w:rsidP="002F18B1">
                      <w:pPr>
                        <w:spacing w:after="0"/>
                        <w:rPr>
                          <w:rFonts w:ascii="Georgia" w:eastAsia="Times New Roman" w:hAnsi="Georgia" w:cs="Times New Roman"/>
                          <w:color w:val="000000"/>
                        </w:rPr>
                      </w:pPr>
                    </w:p>
                    <w:p w14:paraId="5A90FF7B" w14:textId="4D44331C" w:rsidR="00D26111" w:rsidRDefault="00D26111" w:rsidP="00612902">
                      <w:pPr>
                        <w:spacing w:after="0"/>
                        <w:rPr>
                          <w:rFonts w:ascii="Georgia" w:eastAsia="Times New Roman" w:hAnsi="Georgia" w:cs="Times New Roman"/>
                          <w:color w:val="000000"/>
                        </w:rPr>
                      </w:pPr>
                    </w:p>
                    <w:p w14:paraId="722F2D5A" w14:textId="340C9167" w:rsidR="00D26111" w:rsidRPr="006A55C4" w:rsidRDefault="00D26111" w:rsidP="006A55C4">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p w14:paraId="4C6999FB" w14:textId="77777777" w:rsidR="00D26111" w:rsidRDefault="00D26111" w:rsidP="00612902">
                      <w:pPr>
                        <w:spacing w:after="0"/>
                        <w:rPr>
                          <w:rFonts w:ascii="Georgia" w:eastAsia="Times New Roman" w:hAnsi="Georgia" w:cs="Times New Roman"/>
                          <w:color w:val="000000"/>
                        </w:rPr>
                      </w:pPr>
                    </w:p>
                    <w:p w14:paraId="30CD75C7" w14:textId="552C23B1" w:rsidR="00D26111" w:rsidRDefault="00D26111" w:rsidP="00612902">
                      <w:pPr>
                        <w:spacing w:after="0"/>
                        <w:rPr>
                          <w:rFonts w:ascii="Georgia" w:eastAsia="Times New Roman" w:hAnsi="Georgia" w:cs="Times New Roman"/>
                          <w:color w:val="000000"/>
                        </w:rPr>
                      </w:pPr>
                    </w:p>
                    <w:p w14:paraId="6C8B6301" w14:textId="158AAAE2" w:rsidR="00D26111" w:rsidRPr="00695C97" w:rsidRDefault="00D26111" w:rsidP="004D52F4">
                      <w:pPr>
                        <w:spacing w:after="0"/>
                        <w:jc w:val="center"/>
                        <w:rPr>
                          <w:rFonts w:ascii="Georgia" w:eastAsia="Times New Roman" w:hAnsi="Georgia" w:cs="Times New Roman"/>
                          <w:sz w:val="26"/>
                          <w:szCs w:val="26"/>
                        </w:rPr>
                      </w:pPr>
                      <w:r>
                        <w:rPr>
                          <w:rFonts w:ascii="Georgia" w:eastAsia="Times New Roman" w:hAnsi="Georgia" w:cs="Times New Roman"/>
                          <w:sz w:val="26"/>
                          <w:szCs w:val="26"/>
                        </w:rPr>
                        <w:t xml:space="preserve">    </w:t>
                      </w:r>
                    </w:p>
                    <w:p w14:paraId="26712CBA" w14:textId="77777777" w:rsidR="00D26111" w:rsidRPr="009B000B" w:rsidRDefault="00D26111" w:rsidP="003B2689">
                      <w:pPr>
                        <w:spacing w:after="0"/>
                        <w:rPr>
                          <w:rFonts w:ascii="Georgia" w:eastAsia="Times New Roman" w:hAnsi="Georgia" w:cs="Times New Roman"/>
                          <w:b/>
                          <w:bCs/>
                          <w:color w:val="000000"/>
                        </w:rPr>
                      </w:pPr>
                    </w:p>
                    <w:p w14:paraId="5ECDAD04" w14:textId="77777777" w:rsidR="00D26111" w:rsidRPr="00EC2B49" w:rsidRDefault="00D26111" w:rsidP="003B2689">
                      <w:pPr>
                        <w:spacing w:after="0"/>
                        <w:rPr>
                          <w:rFonts w:ascii="Georgia" w:eastAsia="Times New Roman" w:hAnsi="Georgia" w:cs="Times New Roman"/>
                          <w:b/>
                          <w:bCs/>
                          <w:color w:val="000000"/>
                          <w:sz w:val="26"/>
                          <w:szCs w:val="26"/>
                        </w:rPr>
                      </w:pPr>
                    </w:p>
                    <w:p w14:paraId="13735D4E" w14:textId="77777777" w:rsidR="00D26111" w:rsidRPr="00695C97" w:rsidRDefault="00D26111" w:rsidP="003B2689">
                      <w:pPr>
                        <w:spacing w:after="0"/>
                        <w:rPr>
                          <w:rFonts w:ascii="Georgia" w:eastAsia="Times New Roman" w:hAnsi="Georgia" w:cs="Times New Roman"/>
                          <w:sz w:val="26"/>
                          <w:szCs w:val="26"/>
                        </w:rPr>
                      </w:pPr>
                    </w:p>
                  </w:txbxContent>
                </v:textbox>
              </v:rect>
            </w:pict>
          </mc:Fallback>
        </mc:AlternateContent>
      </w:r>
      <w:r w:rsidR="003B2689">
        <w:rPr>
          <w:noProof/>
        </w:rPr>
        <mc:AlternateContent>
          <mc:Choice Requires="wps">
            <w:drawing>
              <wp:anchor distT="0" distB="0" distL="114300" distR="114300" simplePos="0" relativeHeight="251817984" behindDoc="0" locked="0" layoutInCell="1" allowOverlap="1" wp14:anchorId="064F2ABF" wp14:editId="5D257263">
                <wp:simplePos x="0" y="0"/>
                <wp:positionH relativeFrom="column">
                  <wp:posOffset>-633787</wp:posOffset>
                </wp:positionH>
                <wp:positionV relativeFrom="paragraph">
                  <wp:posOffset>854804</wp:posOffset>
                </wp:positionV>
                <wp:extent cx="4127836" cy="527125"/>
                <wp:effectExtent l="0" t="0" r="0" b="6350"/>
                <wp:wrapNone/>
                <wp:docPr id="213" name="Rectangle 213"/>
                <wp:cNvGraphicFramePr/>
                <a:graphic xmlns:a="http://schemas.openxmlformats.org/drawingml/2006/main">
                  <a:graphicData uri="http://schemas.microsoft.com/office/word/2010/wordprocessingShape">
                    <wps:wsp>
                      <wps:cNvSpPr/>
                      <wps:spPr>
                        <a:xfrm>
                          <a:off x="0" y="0"/>
                          <a:ext cx="4127836" cy="527125"/>
                        </a:xfrm>
                        <a:prstGeom prst="rect">
                          <a:avLst/>
                        </a:prstGeom>
                        <a:solidFill>
                          <a:schemeClr val="accent3">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4623CC6" id="Rectangle 213" o:spid="_x0000_s1026" style="position:absolute;margin-left:-49.9pt;margin-top:67.3pt;width:325.05pt;height:4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" fillcolor="#a5a5a5 [3206]" stroked="f" strokeweight="1pt">
                <v:fill opacity="38550f"/>
              </v:rect>
            </w:pict>
          </mc:Fallback>
        </mc:AlternateContent>
      </w:r>
      <w:r w:rsidR="003B2689">
        <w:rPr>
          <w:noProof/>
        </w:rPr>
        <mc:AlternateContent>
          <mc:Choice Requires="wps">
            <w:drawing>
              <wp:anchor distT="0" distB="0" distL="114300" distR="114300" simplePos="0" relativeHeight="251819008" behindDoc="0" locked="0" layoutInCell="1" allowOverlap="1" wp14:anchorId="675E0A3D" wp14:editId="1DBBA4B9">
                <wp:simplePos x="0" y="0"/>
                <wp:positionH relativeFrom="column">
                  <wp:posOffset>5480685</wp:posOffset>
                </wp:positionH>
                <wp:positionV relativeFrom="paragraph">
                  <wp:posOffset>-548640</wp:posOffset>
                </wp:positionV>
                <wp:extent cx="914400" cy="612775"/>
                <wp:effectExtent l="0" t="0" r="12700" b="9525"/>
                <wp:wrapNone/>
                <wp:docPr id="215" name="Rectangle 215"/>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637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457636AF" id="Rectangle 215" o:spid="_x0000_s1026" style="position:absolute;margin-left:431.55pt;margin-top:-43.2pt;width:1in;height:48.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" fillcolor="#063775" strokecolor="#1f4d78 [1604]" strokeweight="1pt"/>
            </w:pict>
          </mc:Fallback>
        </mc:AlternateContent>
      </w:r>
      <w:r w:rsidR="003B2689">
        <w:rPr>
          <w:noProof/>
        </w:rPr>
        <mc:AlternateContent>
          <mc:Choice Requires="wps">
            <w:drawing>
              <wp:anchor distT="0" distB="0" distL="114300" distR="114300" simplePos="0" relativeHeight="251821056" behindDoc="0" locked="0" layoutInCell="1" allowOverlap="1" wp14:anchorId="42AB0986" wp14:editId="36993BFD">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216" name="Text Box 21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59C9F9"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B0986" id="Text Box 216" o:spid="_x0000_s1039" type="#_x0000_t202" style="position:absolute;margin-left:512pt;margin-top:41.8pt;width:50.6pt;height:30.7pt;z-index:251821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" filled="f" stroked="f">
                <v:textbox>
                  <w:txbxContent>
                    <w:p w14:paraId="3E59C9F9" w14:textId="77777777" w:rsidR="00D26111" w:rsidRPr="00B20916" w:rsidRDefault="00D26111" w:rsidP="003B268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3B2689">
        <w:rPr>
          <w:noProof/>
        </w:rPr>
        <w:drawing>
          <wp:anchor distT="0" distB="0" distL="114300" distR="114300" simplePos="0" relativeHeight="251820032" behindDoc="1" locked="0" layoutInCell="1" allowOverlap="1" wp14:anchorId="2F9F1860" wp14:editId="0576EEF3">
            <wp:simplePos x="0" y="0"/>
            <wp:positionH relativeFrom="column">
              <wp:posOffset>-634365</wp:posOffset>
            </wp:positionH>
            <wp:positionV relativeFrom="paragraph">
              <wp:posOffset>-793630</wp:posOffset>
            </wp:positionV>
            <wp:extent cx="7086600" cy="2176272"/>
            <wp:effectExtent l="0" t="0" r="0" b="8255"/>
            <wp:wrapNone/>
            <wp:docPr id="219" name="Picture 219"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3B2689">
        <w:rPr>
          <w:noProof/>
        </w:rPr>
        <w:softHyphen/>
      </w:r>
      <w:r w:rsidR="003B2689">
        <w:rPr>
          <w:noProof/>
        </w:rPr>
        <w:softHyphen/>
      </w:r>
      <w:r w:rsidR="003B2689">
        <w:rPr>
          <w:noProof/>
        </w:rPr>
        <mc:AlternateContent>
          <mc:Choice Requires="wps">
            <w:drawing>
              <wp:anchor distT="0" distB="0" distL="114300" distR="114300" simplePos="0" relativeHeight="251823104" behindDoc="0" locked="0" layoutInCell="1" allowOverlap="1" wp14:anchorId="3EB98C1C" wp14:editId="74B508E4">
                <wp:simplePos x="0" y="0"/>
                <wp:positionH relativeFrom="column">
                  <wp:posOffset>5480685</wp:posOffset>
                </wp:positionH>
                <wp:positionV relativeFrom="paragraph">
                  <wp:posOffset>-548640</wp:posOffset>
                </wp:positionV>
                <wp:extent cx="914400" cy="612775"/>
                <wp:effectExtent l="0" t="0" r="12700" b="9525"/>
                <wp:wrapNone/>
                <wp:docPr id="217" name="Rectangle 217"/>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B6133" id="Rectangle 217" o:spid="_x0000_s1026" style="position:absolute;margin-left:431.55pt;margin-top:-43.2pt;width:1in;height:48.2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" fillcolor="#002060" strokecolor="#002060" strokeweight="1pt"/>
            </w:pict>
          </mc:Fallback>
        </mc:AlternateContent>
      </w:r>
      <w:r w:rsidR="003B2689">
        <w:rPr>
          <w:noProof/>
        </w:rPr>
        <w:drawing>
          <wp:anchor distT="0" distB="0" distL="114300" distR="114300" simplePos="0" relativeHeight="251824128" behindDoc="1" locked="0" layoutInCell="1" allowOverlap="1" wp14:anchorId="4CD5A67F" wp14:editId="3B613C1D">
            <wp:simplePos x="0" y="0"/>
            <wp:positionH relativeFrom="column">
              <wp:posOffset>-634365</wp:posOffset>
            </wp:positionH>
            <wp:positionV relativeFrom="paragraph">
              <wp:posOffset>-793630</wp:posOffset>
            </wp:positionV>
            <wp:extent cx="7086600" cy="2176272"/>
            <wp:effectExtent l="0" t="0" r="0" b="8255"/>
            <wp:wrapNone/>
            <wp:docPr id="220" name="Picture 220"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3B2689">
        <w:rPr>
          <w:noProof/>
        </w:rPr>
        <w:softHyphen/>
      </w:r>
      <w:r w:rsidR="003B2689">
        <w:rPr>
          <w:noProof/>
        </w:rPr>
        <w:softHyphen/>
      </w:r>
      <w:r w:rsidR="0076206D">
        <w:rPr>
          <w:noProof/>
        </w:rPr>
        <mc:AlternateContent>
          <mc:Choice Requires="wps">
            <w:drawing>
              <wp:anchor distT="0" distB="0" distL="114300" distR="114300" simplePos="0" relativeHeight="251688960" behindDoc="0" locked="0" layoutInCell="1" allowOverlap="1" wp14:anchorId="147EAF36" wp14:editId="2A25B75C">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137" name="Text Box 137"/>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667D74" w14:textId="777777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EAF36" id="Text Box 137" o:spid="_x0000_s1040" type="#_x0000_t202" style="position:absolute;margin-left:512pt;margin-top:41.8pt;width:50.6pt;height:30.7pt;z-index:2516889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" filled="f" stroked="f">
                <v:textbox>
                  <w:txbxContent>
                    <w:p w14:paraId="2D667D74" w14:textId="77777777" w:rsidR="00D26111" w:rsidRPr="00B20916" w:rsidRDefault="00D26111" w:rsidP="00026F5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Page 2</w:t>
                      </w:r>
                    </w:p>
                  </w:txbxContent>
                </v:textbox>
                <w10:wrap type="through" anchorx="page" anchory="page"/>
              </v:shape>
            </w:pict>
          </mc:Fallback>
        </mc:AlternateContent>
      </w:r>
      <w:r w:rsidR="00026F50">
        <w:rPr>
          <w:noProof/>
        </w:rPr>
        <w:drawing>
          <wp:anchor distT="0" distB="0" distL="114300" distR="114300" simplePos="0" relativeHeight="251685888" behindDoc="1" locked="0" layoutInCell="1" allowOverlap="1" wp14:anchorId="364B1D53" wp14:editId="7AB0C8A6">
            <wp:simplePos x="0" y="0"/>
            <wp:positionH relativeFrom="column">
              <wp:posOffset>-634365</wp:posOffset>
            </wp:positionH>
            <wp:positionV relativeFrom="paragraph">
              <wp:posOffset>-793630</wp:posOffset>
            </wp:positionV>
            <wp:extent cx="7086600" cy="2176272"/>
            <wp:effectExtent l="0" t="0" r="0" b="8255"/>
            <wp:wrapNone/>
            <wp:docPr id="2" name="Picture 2"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rPr>
          <w:noProof/>
        </w:rPr>
        <w:softHyphen/>
      </w:r>
      <w:r w:rsidR="00026F50">
        <w:rPr>
          <w:noProof/>
        </w:rPr>
        <w:softHyphen/>
      </w:r>
      <w:r w:rsidR="00691EA0">
        <w:rPr>
          <w:noProof/>
        </w:rPr>
        <mc:AlternateContent>
          <mc:Choice Requires="wps">
            <w:drawing>
              <wp:anchor distT="0" distB="0" distL="114300" distR="114300" simplePos="0" relativeHeight="251814912" behindDoc="0" locked="0" layoutInCell="1" allowOverlap="1" wp14:anchorId="7C9DA540" wp14:editId="46D97E43">
                <wp:simplePos x="0" y="0"/>
                <wp:positionH relativeFrom="page">
                  <wp:posOffset>6502362</wp:posOffset>
                </wp:positionH>
                <wp:positionV relativeFrom="page">
                  <wp:posOffset>530748</wp:posOffset>
                </wp:positionV>
                <wp:extent cx="642620" cy="389890"/>
                <wp:effectExtent l="0" t="0" r="0" b="0"/>
                <wp:wrapThrough wrapText="bothSides">
                  <wp:wrapPolygon edited="0">
                    <wp:start x="854" y="0"/>
                    <wp:lineTo x="854" y="19700"/>
                    <wp:lineTo x="19636" y="19700"/>
                    <wp:lineTo x="19636" y="0"/>
                    <wp:lineTo x="854" y="0"/>
                  </wp:wrapPolygon>
                </wp:wrapThrough>
                <wp:docPr id="56" name="Text Box 5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FC6C11" w14:textId="53C94A30" w:rsidR="00D26111" w:rsidRPr="00B20916" w:rsidRDefault="00D26111" w:rsidP="00691EA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9DA540" id="Text Box 56" o:spid="_x0000_s1041" type="#_x0000_t202" style="position:absolute;margin-left:512pt;margin-top:41.8pt;width:50.6pt;height:30.7pt;z-index:251814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" filled="f" stroked="f">
                <v:textbox>
                  <w:txbxContent>
                    <w:p w14:paraId="3DFC6C11" w14:textId="53C94A30" w:rsidR="00D26111" w:rsidRPr="00B20916" w:rsidRDefault="00D26111" w:rsidP="00691EA0">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v:textbox>
                <w10:wrap type="through" anchorx="page" anchory="page"/>
              </v:shape>
            </w:pict>
          </mc:Fallback>
        </mc:AlternateContent>
      </w:r>
      <w:r w:rsidR="00691EA0">
        <w:rPr>
          <w:noProof/>
        </w:rPr>
        <w:drawing>
          <wp:anchor distT="0" distB="0" distL="114300" distR="114300" simplePos="0" relativeHeight="251813888" behindDoc="1" locked="0" layoutInCell="1" allowOverlap="1" wp14:anchorId="20CDAD7A" wp14:editId="0D84F2B2">
            <wp:simplePos x="0" y="0"/>
            <wp:positionH relativeFrom="column">
              <wp:posOffset>-634365</wp:posOffset>
            </wp:positionH>
            <wp:positionV relativeFrom="paragraph">
              <wp:posOffset>-793630</wp:posOffset>
            </wp:positionV>
            <wp:extent cx="7086600" cy="2176272"/>
            <wp:effectExtent l="0" t="0" r="0" b="8255"/>
            <wp:wrapNone/>
            <wp:docPr id="57" name="Picture 57"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r w:rsidR="00691EA0">
        <w:rPr>
          <w:noProof/>
        </w:rPr>
        <w:softHyphen/>
      </w:r>
      <w:r w:rsidR="00691EA0">
        <w:rPr>
          <w:noProof/>
        </w:rPr>
        <w:softHyphen/>
      </w:r>
      <w:r w:rsidR="00691EA0">
        <w:br w:type="page"/>
      </w:r>
    </w:p>
    <w:p w14:paraId="711D704E" w14:textId="170EB35F" w:rsidR="004150A9" w:rsidRDefault="004150A9">
      <w:pPr>
        <w:spacing w:after="0"/>
      </w:pPr>
      <w:r>
        <w:rPr>
          <w:noProof/>
        </w:rPr>
        <w:lastRenderedPageBreak/>
        <mc:AlternateContent>
          <mc:Choice Requires="wps">
            <w:drawing>
              <wp:anchor distT="0" distB="0" distL="114300" distR="114300" simplePos="0" relativeHeight="251865088" behindDoc="0" locked="0" layoutInCell="1" allowOverlap="1" wp14:anchorId="2A03F2DE" wp14:editId="5326B081">
                <wp:simplePos x="0" y="0"/>
                <wp:positionH relativeFrom="page">
                  <wp:posOffset>6443301</wp:posOffset>
                </wp:positionH>
                <wp:positionV relativeFrom="page">
                  <wp:posOffset>446051</wp:posOffset>
                </wp:positionV>
                <wp:extent cx="642620" cy="308787"/>
                <wp:effectExtent l="0" t="0" r="0" b="0"/>
                <wp:wrapThrough wrapText="bothSides">
                  <wp:wrapPolygon edited="0">
                    <wp:start x="2134" y="889"/>
                    <wp:lineTo x="2134" y="19556"/>
                    <wp:lineTo x="19209" y="19556"/>
                    <wp:lineTo x="19209" y="889"/>
                    <wp:lineTo x="2134" y="889"/>
                  </wp:wrapPolygon>
                </wp:wrapThrough>
                <wp:docPr id="14" name="Text Box 14"/>
                <wp:cNvGraphicFramePr/>
                <a:graphic xmlns:a="http://schemas.openxmlformats.org/drawingml/2006/main">
                  <a:graphicData uri="http://schemas.microsoft.com/office/word/2010/wordprocessingShape">
                    <wps:wsp>
                      <wps:cNvSpPr txBox="1"/>
                      <wps:spPr>
                        <a:xfrm>
                          <a:off x="0" y="0"/>
                          <a:ext cx="642620" cy="30878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0E8B9C" w14:textId="6780BF9A" w:rsidR="004150A9" w:rsidRPr="00B20916" w:rsidRDefault="004150A9" w:rsidP="004150A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3F2DE" id="Text Box 14" o:spid="_x0000_s1042" type="#_x0000_t202" style="position:absolute;margin-left:507.35pt;margin-top:35.1pt;width:50.6pt;height:24.3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" filled="f" stroked="f">
                <v:textbox>
                  <w:txbxContent>
                    <w:p w14:paraId="260E8B9C" w14:textId="6780BF9A" w:rsidR="004150A9" w:rsidRPr="00B20916" w:rsidRDefault="004150A9" w:rsidP="004150A9">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Pr>
                          <w:rFonts w:ascii="Georgia" w:hAnsi="Georgia" w:cs="Times New Roman Italic"/>
                          <w:color w:val="FFFFFF" w:themeColor="background1"/>
                          <w:sz w:val="22"/>
                          <w:szCs w:val="22"/>
                        </w:rPr>
                        <w:t>3</w:t>
                      </w:r>
                    </w:p>
                  </w:txbxContent>
                </v:textbox>
                <w10:wrap type="through" anchorx="page" anchory="page"/>
              </v:shape>
            </w:pict>
          </mc:Fallback>
        </mc:AlternateContent>
      </w:r>
      <w:r>
        <w:rPr>
          <w:noProof/>
        </w:rPr>
        <mc:AlternateContent>
          <mc:Choice Requires="wps">
            <w:drawing>
              <wp:anchor distT="0" distB="0" distL="114300" distR="114300" simplePos="0" relativeHeight="251863040" behindDoc="0" locked="0" layoutInCell="1" allowOverlap="1" wp14:anchorId="2B5ADD07" wp14:editId="21270E71">
                <wp:simplePos x="0" y="0"/>
                <wp:positionH relativeFrom="column">
                  <wp:posOffset>5401605</wp:posOffset>
                </wp:positionH>
                <wp:positionV relativeFrom="paragraph">
                  <wp:posOffset>-627262</wp:posOffset>
                </wp:positionV>
                <wp:extent cx="914400" cy="612775"/>
                <wp:effectExtent l="0" t="0" r="12700" b="9525"/>
                <wp:wrapNone/>
                <wp:docPr id="13" name="Rectangle 13"/>
                <wp:cNvGraphicFramePr/>
                <a:graphic xmlns:a="http://schemas.openxmlformats.org/drawingml/2006/main">
                  <a:graphicData uri="http://schemas.microsoft.com/office/word/2010/wordprocessingShape">
                    <wps:wsp>
                      <wps:cNvSpPr/>
                      <wps:spPr>
                        <a:xfrm>
                          <a:off x="0" y="0"/>
                          <a:ext cx="914400" cy="612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7AC0B" id="Rectangle 13" o:spid="_x0000_s1026" style="position:absolute;margin-left:425.3pt;margin-top:-49.4pt;width:1in;height:48.2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" fillcolor="#c00000" strokecolor="#c00000" strokeweight="1pt"/>
            </w:pict>
          </mc:Fallback>
        </mc:AlternateContent>
      </w:r>
      <w:r>
        <w:rPr>
          <w:noProof/>
        </w:rPr>
        <w:drawing>
          <wp:anchor distT="0" distB="0" distL="114300" distR="114300" simplePos="0" relativeHeight="251858944" behindDoc="1" locked="0" layoutInCell="1" allowOverlap="1" wp14:anchorId="590C39F5" wp14:editId="128BBBA4">
            <wp:simplePos x="0" y="0"/>
            <wp:positionH relativeFrom="column">
              <wp:posOffset>-606056</wp:posOffset>
            </wp:positionH>
            <wp:positionV relativeFrom="paragraph">
              <wp:posOffset>-744279</wp:posOffset>
            </wp:positionV>
            <wp:extent cx="7086600" cy="2176272"/>
            <wp:effectExtent l="0" t="0" r="0" b="8255"/>
            <wp:wrapNone/>
            <wp:docPr id="9" name="Picture 9" descr="/Users/aundreapeterson/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ndreapeterson/Desktop/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86600" cy="217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9143E" w14:textId="5057A967" w:rsidR="004150A9" w:rsidRDefault="004150A9">
      <w:pPr>
        <w:spacing w:after="0"/>
      </w:pPr>
      <w:r>
        <w:rPr>
          <w:noProof/>
        </w:rPr>
        <mc:AlternateContent>
          <mc:Choice Requires="wps">
            <w:drawing>
              <wp:anchor distT="0" distB="0" distL="114300" distR="114300" simplePos="0" relativeHeight="251867136" behindDoc="0" locked="0" layoutInCell="1" allowOverlap="1" wp14:anchorId="4E0AC3C3" wp14:editId="1ED25F75">
                <wp:simplePos x="0" y="0"/>
                <wp:positionH relativeFrom="column">
                  <wp:posOffset>-552893</wp:posOffset>
                </wp:positionH>
                <wp:positionV relativeFrom="paragraph">
                  <wp:posOffset>1398196</wp:posOffset>
                </wp:positionV>
                <wp:extent cx="7030543" cy="7153154"/>
                <wp:effectExtent l="0" t="0" r="5715" b="0"/>
                <wp:wrapNone/>
                <wp:docPr id="15" name="Rectangle 15"/>
                <wp:cNvGraphicFramePr/>
                <a:graphic xmlns:a="http://schemas.openxmlformats.org/drawingml/2006/main">
                  <a:graphicData uri="http://schemas.microsoft.com/office/word/2010/wordprocessingShape">
                    <wps:wsp>
                      <wps:cNvSpPr/>
                      <wps:spPr>
                        <a:xfrm>
                          <a:off x="0" y="0"/>
                          <a:ext cx="7030543" cy="7153154"/>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F5C6A" w14:textId="09A4ABE0" w:rsidR="004150A9" w:rsidRDefault="004150A9" w:rsidP="004150A9">
                            <w:pPr>
                              <w:spacing w:after="0"/>
                              <w:jc w:val="center"/>
                              <w:rPr>
                                <w:rFonts w:ascii="Georgia" w:eastAsia="Times New Roman" w:hAnsi="Georgia" w:cs="Times New Roman"/>
                                <w:color w:val="000000"/>
                              </w:rPr>
                            </w:pPr>
                            <w:r>
                              <w:rPr>
                                <w:rFonts w:ascii="Georgia" w:eastAsia="Times New Roman" w:hAnsi="Georgia" w:cs="Times New Roman"/>
                                <w:color w:val="000000"/>
                              </w:rPr>
                              <w:tab/>
                              <w:t xml:space="preserve">  </w:t>
                            </w:r>
                          </w:p>
                          <w:p w14:paraId="77B91084" w14:textId="77777777" w:rsidR="004150A9" w:rsidRDefault="004150A9" w:rsidP="004150A9">
                            <w:pPr>
                              <w:spacing w:after="0"/>
                              <w:jc w:val="center"/>
                              <w:rPr>
                                <w:rFonts w:ascii="Georgia" w:eastAsia="Times New Roman" w:hAnsi="Georgia" w:cs="Times New Roman"/>
                                <w:color w:val="000000"/>
                              </w:rPr>
                            </w:pPr>
                          </w:p>
                          <w:p w14:paraId="11BB9922" w14:textId="77777777" w:rsidR="004150A9" w:rsidRDefault="004150A9" w:rsidP="004150A9">
                            <w:pPr>
                              <w:spacing w:after="0"/>
                              <w:jc w:val="center"/>
                              <w:rPr>
                                <w:rFonts w:ascii="Georgia" w:eastAsia="Times New Roman" w:hAnsi="Georgia" w:cs="Times New Roman"/>
                                <w:color w:val="000000"/>
                              </w:rPr>
                            </w:pPr>
                          </w:p>
                          <w:p w14:paraId="64EE6685" w14:textId="77777777" w:rsidR="004150A9" w:rsidRDefault="004150A9" w:rsidP="004150A9">
                            <w:pPr>
                              <w:spacing w:after="0"/>
                              <w:rPr>
                                <w:rFonts w:ascii="Georgia" w:eastAsia="Times New Roman" w:hAnsi="Georgia" w:cs="Times New Roman"/>
                                <w:color w:val="000000"/>
                              </w:rPr>
                            </w:pPr>
                          </w:p>
                          <w:p w14:paraId="28DFECDC" w14:textId="77777777" w:rsidR="004150A9" w:rsidRDefault="004150A9" w:rsidP="004150A9">
                            <w:pPr>
                              <w:spacing w:after="0"/>
                              <w:rPr>
                                <w:rFonts w:ascii="Georgia" w:eastAsia="Times New Roman" w:hAnsi="Georgia" w:cs="Times New Roman"/>
                                <w:color w:val="000000"/>
                              </w:rPr>
                            </w:pPr>
                            <w:r>
                              <w:rPr>
                                <w:rFonts w:ascii="Georgia" w:eastAsia="Times New Roman" w:hAnsi="Georgia" w:cs="Times New Roman"/>
                                <w:b/>
                                <w:bCs/>
                                <w:color w:val="000000"/>
                              </w:rPr>
                              <w:t xml:space="preserve">Education Funding </w:t>
                            </w:r>
                          </w:p>
                          <w:p w14:paraId="318E8705" w14:textId="77777777" w:rsidR="004150A9" w:rsidRPr="00F75B71" w:rsidRDefault="004150A9" w:rsidP="004150A9">
                            <w:pPr>
                              <w:spacing w:after="0"/>
                              <w:rPr>
                                <w:rFonts w:ascii="Times New Roman" w:eastAsia="Times New Roman" w:hAnsi="Times New Roman" w:cs="Times New Roman"/>
                              </w:rPr>
                            </w:pPr>
                            <w:r w:rsidRPr="00F75B71">
                              <w:rPr>
                                <w:rFonts w:ascii="Georgia" w:eastAsia="Times New Roman" w:hAnsi="Georgia" w:cs="Times New Roman"/>
                                <w:color w:val="000000"/>
                              </w:rPr>
                              <w:t xml:space="preserve">The legislature heard SJR 9 and HB 357 this week, two bills which are of significant importance. We have been working closely with education leaders and stakeholders to craft a proposal that will help address our state budget’s structural imbalance and reduce volatility in education funding. The proposed solution modifies the constitution to allow income tax revenue to serve children and individuals with disabilities while still protecting, stabilizing, and growing public education funding. Additionally, this proposal includes no tax increases. This proposal will only go into effect if Utah voters approve the amendment during the 2020 general election. </w:t>
                            </w:r>
                          </w:p>
                          <w:p w14:paraId="0FA77A16" w14:textId="77777777" w:rsidR="004150A9" w:rsidRDefault="004150A9" w:rsidP="004150A9">
                            <w:pPr>
                              <w:spacing w:after="0"/>
                              <w:rPr>
                                <w:rFonts w:ascii="Georgia" w:eastAsia="Times New Roman" w:hAnsi="Georgia" w:cs="Times New Roman"/>
                                <w:b/>
                                <w:bCs/>
                                <w:color w:val="000000"/>
                              </w:rPr>
                            </w:pPr>
                          </w:p>
                          <w:p w14:paraId="2703645A" w14:textId="77777777" w:rsidR="004150A9" w:rsidRDefault="004150A9" w:rsidP="004150A9">
                            <w:pPr>
                              <w:spacing w:after="0"/>
                              <w:rPr>
                                <w:rFonts w:ascii="Georgia" w:eastAsia="Times New Roman" w:hAnsi="Georgia" w:cs="Times New Roman"/>
                                <w:b/>
                                <w:bCs/>
                                <w:color w:val="000000"/>
                              </w:rPr>
                            </w:pPr>
                          </w:p>
                          <w:p w14:paraId="482D99AD" w14:textId="77777777" w:rsidR="004150A9" w:rsidRDefault="004150A9" w:rsidP="004150A9">
                            <w:pPr>
                              <w:spacing w:after="0"/>
                              <w:rPr>
                                <w:rFonts w:ascii="Georgia" w:eastAsia="Times New Roman" w:hAnsi="Georgia" w:cs="Times New Roman"/>
                                <w:b/>
                                <w:bCs/>
                                <w:color w:val="000000"/>
                              </w:rPr>
                            </w:pPr>
                          </w:p>
                          <w:p w14:paraId="186D588B" w14:textId="77777777" w:rsidR="004150A9" w:rsidRPr="00B720CE" w:rsidRDefault="004150A9" w:rsidP="004150A9">
                            <w:pPr>
                              <w:spacing w:after="0"/>
                              <w:rPr>
                                <w:rFonts w:ascii="Georgia" w:eastAsia="Times New Roman" w:hAnsi="Georgia" w:cs="Times New Roman"/>
                                <w:color w:val="000000"/>
                              </w:rPr>
                            </w:pPr>
                          </w:p>
                          <w:p w14:paraId="35EA860B" w14:textId="7DB11A39" w:rsidR="004150A9" w:rsidRDefault="004150A9" w:rsidP="004150A9">
                            <w:pPr>
                              <w:spacing w:after="0"/>
                              <w:rPr>
                                <w:rFonts w:ascii="Georgia" w:eastAsia="Times New Roman" w:hAnsi="Georgia" w:cs="Times New Roman"/>
                                <w:color w:val="000000"/>
                              </w:rPr>
                            </w:pPr>
                            <w:r>
                              <w:rPr>
                                <w:rFonts w:ascii="Georgia" w:eastAsia="Times New Roman" w:hAnsi="Georgia" w:cs="Times New Roman"/>
                                <w:noProof/>
                                <w:color w:val="000000"/>
                              </w:rPr>
                              <w:drawing>
                                <wp:inline distT="0" distB="0" distL="0" distR="0" wp14:anchorId="0E47F917" wp14:editId="57765FEB">
                                  <wp:extent cx="6834505" cy="330327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06 at 8.50.32 AM.png"/>
                                          <pic:cNvPicPr/>
                                        </pic:nvPicPr>
                                        <pic:blipFill>
                                          <a:blip r:embed="rId17">
                                            <a:extLst>
                                              <a:ext uri="{28A0092B-C50C-407E-A947-70E740481C1C}">
                                                <a14:useLocalDpi xmlns:a14="http://schemas.microsoft.com/office/drawing/2010/main" val="0"/>
                                              </a:ext>
                                            </a:extLst>
                                          </a:blip>
                                          <a:stretch>
                                            <a:fillRect/>
                                          </a:stretch>
                                        </pic:blipFill>
                                        <pic:spPr>
                                          <a:xfrm>
                                            <a:off x="0" y="0"/>
                                            <a:ext cx="6834505" cy="3303270"/>
                                          </a:xfrm>
                                          <a:prstGeom prst="rect">
                                            <a:avLst/>
                                          </a:prstGeom>
                                        </pic:spPr>
                                      </pic:pic>
                                    </a:graphicData>
                                  </a:graphic>
                                </wp:inline>
                              </w:drawing>
                            </w:r>
                          </w:p>
                          <w:p w14:paraId="01251AA8" w14:textId="77777777" w:rsidR="004150A9" w:rsidRPr="006A55C4" w:rsidRDefault="004150A9" w:rsidP="004150A9">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p w14:paraId="077C5D86" w14:textId="77777777" w:rsidR="004150A9" w:rsidRDefault="004150A9" w:rsidP="004150A9">
                            <w:pPr>
                              <w:spacing w:after="0"/>
                              <w:rPr>
                                <w:rFonts w:ascii="Georgia" w:eastAsia="Times New Roman" w:hAnsi="Georgia" w:cs="Times New Roman"/>
                                <w:color w:val="000000"/>
                              </w:rPr>
                            </w:pPr>
                          </w:p>
                          <w:p w14:paraId="491CA3E3" w14:textId="77777777" w:rsidR="004150A9" w:rsidRDefault="004150A9" w:rsidP="004150A9">
                            <w:pPr>
                              <w:spacing w:after="0"/>
                              <w:rPr>
                                <w:rFonts w:ascii="Georgia" w:eastAsia="Times New Roman" w:hAnsi="Georgia" w:cs="Times New Roman"/>
                                <w:color w:val="000000"/>
                              </w:rPr>
                            </w:pPr>
                          </w:p>
                          <w:p w14:paraId="6AC8285F" w14:textId="77777777" w:rsidR="004150A9" w:rsidRPr="00695C97" w:rsidRDefault="004150A9" w:rsidP="004150A9">
                            <w:pPr>
                              <w:spacing w:after="0"/>
                              <w:jc w:val="center"/>
                              <w:rPr>
                                <w:rFonts w:ascii="Georgia" w:eastAsia="Times New Roman" w:hAnsi="Georgia" w:cs="Times New Roman"/>
                                <w:sz w:val="26"/>
                                <w:szCs w:val="26"/>
                              </w:rPr>
                            </w:pPr>
                            <w:r>
                              <w:rPr>
                                <w:rFonts w:ascii="Georgia" w:eastAsia="Times New Roman" w:hAnsi="Georgia" w:cs="Times New Roman"/>
                                <w:sz w:val="26"/>
                                <w:szCs w:val="26"/>
                              </w:rPr>
                              <w:t xml:space="preserve">    </w:t>
                            </w:r>
                          </w:p>
                          <w:p w14:paraId="1BC1B20F" w14:textId="77777777" w:rsidR="004150A9" w:rsidRPr="009B000B" w:rsidRDefault="004150A9" w:rsidP="004150A9">
                            <w:pPr>
                              <w:spacing w:after="0"/>
                              <w:rPr>
                                <w:rFonts w:ascii="Georgia" w:eastAsia="Times New Roman" w:hAnsi="Georgia" w:cs="Times New Roman"/>
                                <w:b/>
                                <w:bCs/>
                                <w:color w:val="000000"/>
                              </w:rPr>
                            </w:pPr>
                          </w:p>
                          <w:p w14:paraId="70D8B280" w14:textId="77777777" w:rsidR="004150A9" w:rsidRPr="00EC2B49" w:rsidRDefault="004150A9" w:rsidP="004150A9">
                            <w:pPr>
                              <w:spacing w:after="0"/>
                              <w:rPr>
                                <w:rFonts w:ascii="Georgia" w:eastAsia="Times New Roman" w:hAnsi="Georgia" w:cs="Times New Roman"/>
                                <w:b/>
                                <w:bCs/>
                                <w:color w:val="000000"/>
                                <w:sz w:val="26"/>
                                <w:szCs w:val="26"/>
                              </w:rPr>
                            </w:pPr>
                          </w:p>
                          <w:p w14:paraId="4444DC86" w14:textId="77777777" w:rsidR="004150A9" w:rsidRPr="00695C97" w:rsidRDefault="004150A9" w:rsidP="004150A9">
                            <w:pPr>
                              <w:spacing w:after="0"/>
                              <w:rPr>
                                <w:rFonts w:ascii="Georgia" w:eastAsia="Times New Roman" w:hAnsi="Georgia"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AC3C3" id="Rectangle 15" o:spid="_x0000_s1043" style="position:absolute;margin-left:-43.55pt;margin-top:110.1pt;width:553.6pt;height:563.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" fillcolor="#a5a5a5 [3206]" stroked="f" strokeweight="1pt">
                <v:fill opacity="13878f"/>
                <v:textbox>
                  <w:txbxContent>
                    <w:p w14:paraId="16EF5C6A" w14:textId="09A4ABE0" w:rsidR="004150A9" w:rsidRDefault="004150A9" w:rsidP="004150A9">
                      <w:pPr>
                        <w:spacing w:after="0"/>
                        <w:jc w:val="center"/>
                        <w:rPr>
                          <w:rFonts w:ascii="Georgia" w:eastAsia="Times New Roman" w:hAnsi="Georgia" w:cs="Times New Roman"/>
                          <w:color w:val="000000"/>
                        </w:rPr>
                      </w:pPr>
                      <w:r>
                        <w:rPr>
                          <w:rFonts w:ascii="Georgia" w:eastAsia="Times New Roman" w:hAnsi="Georgia" w:cs="Times New Roman"/>
                          <w:color w:val="000000"/>
                        </w:rPr>
                        <w:tab/>
                        <w:t xml:space="preserve">  </w:t>
                      </w:r>
                    </w:p>
                    <w:p w14:paraId="77B91084" w14:textId="77777777" w:rsidR="004150A9" w:rsidRDefault="004150A9" w:rsidP="004150A9">
                      <w:pPr>
                        <w:spacing w:after="0"/>
                        <w:jc w:val="center"/>
                        <w:rPr>
                          <w:rFonts w:ascii="Georgia" w:eastAsia="Times New Roman" w:hAnsi="Georgia" w:cs="Times New Roman"/>
                          <w:color w:val="000000"/>
                        </w:rPr>
                      </w:pPr>
                    </w:p>
                    <w:p w14:paraId="11BB9922" w14:textId="77777777" w:rsidR="004150A9" w:rsidRDefault="004150A9" w:rsidP="004150A9">
                      <w:pPr>
                        <w:spacing w:after="0"/>
                        <w:jc w:val="center"/>
                        <w:rPr>
                          <w:rFonts w:ascii="Georgia" w:eastAsia="Times New Roman" w:hAnsi="Georgia" w:cs="Times New Roman"/>
                          <w:color w:val="000000"/>
                        </w:rPr>
                      </w:pPr>
                    </w:p>
                    <w:p w14:paraId="64EE6685" w14:textId="77777777" w:rsidR="004150A9" w:rsidRDefault="004150A9" w:rsidP="004150A9">
                      <w:pPr>
                        <w:spacing w:after="0"/>
                        <w:rPr>
                          <w:rFonts w:ascii="Georgia" w:eastAsia="Times New Roman" w:hAnsi="Georgia" w:cs="Times New Roman"/>
                          <w:color w:val="000000"/>
                        </w:rPr>
                      </w:pPr>
                    </w:p>
                    <w:p w14:paraId="28DFECDC" w14:textId="77777777" w:rsidR="004150A9" w:rsidRDefault="004150A9" w:rsidP="004150A9">
                      <w:pPr>
                        <w:spacing w:after="0"/>
                        <w:rPr>
                          <w:rFonts w:ascii="Georgia" w:eastAsia="Times New Roman" w:hAnsi="Georgia" w:cs="Times New Roman"/>
                          <w:color w:val="000000"/>
                        </w:rPr>
                      </w:pPr>
                      <w:r>
                        <w:rPr>
                          <w:rFonts w:ascii="Georgia" w:eastAsia="Times New Roman" w:hAnsi="Georgia" w:cs="Times New Roman"/>
                          <w:b/>
                          <w:bCs/>
                          <w:color w:val="000000"/>
                        </w:rPr>
                        <w:t xml:space="preserve">Education Funding </w:t>
                      </w:r>
                    </w:p>
                    <w:p w14:paraId="318E8705" w14:textId="77777777" w:rsidR="004150A9" w:rsidRPr="00F75B71" w:rsidRDefault="004150A9" w:rsidP="004150A9">
                      <w:pPr>
                        <w:spacing w:after="0"/>
                        <w:rPr>
                          <w:rFonts w:ascii="Times New Roman" w:eastAsia="Times New Roman" w:hAnsi="Times New Roman" w:cs="Times New Roman"/>
                        </w:rPr>
                      </w:pPr>
                      <w:r w:rsidRPr="00F75B71">
                        <w:rPr>
                          <w:rFonts w:ascii="Georgia" w:eastAsia="Times New Roman" w:hAnsi="Georgia" w:cs="Times New Roman"/>
                          <w:color w:val="000000"/>
                        </w:rPr>
                        <w:t xml:space="preserve">The legislature heard SJR 9 and HB 357 this week, two bills which are of significant importance. We have been working closely with education leaders and stakeholders to craft a proposal that will help address our state budget’s structural imbalance and reduce volatility in education funding. The proposed solution modifies the constitution to allow income tax revenue to serve children and individuals with disabilities while still protecting, stabilizing, and growing public education funding. Additionally, this proposal includes no tax increases. This proposal will only go into effect if Utah voters approve the amendment during the 2020 general election. </w:t>
                      </w:r>
                    </w:p>
                    <w:p w14:paraId="0FA77A16" w14:textId="77777777" w:rsidR="004150A9" w:rsidRDefault="004150A9" w:rsidP="004150A9">
                      <w:pPr>
                        <w:spacing w:after="0"/>
                        <w:rPr>
                          <w:rFonts w:ascii="Georgia" w:eastAsia="Times New Roman" w:hAnsi="Georgia" w:cs="Times New Roman"/>
                          <w:b/>
                          <w:bCs/>
                          <w:color w:val="000000"/>
                        </w:rPr>
                      </w:pPr>
                    </w:p>
                    <w:p w14:paraId="2703645A" w14:textId="77777777" w:rsidR="004150A9" w:rsidRDefault="004150A9" w:rsidP="004150A9">
                      <w:pPr>
                        <w:spacing w:after="0"/>
                        <w:rPr>
                          <w:rFonts w:ascii="Georgia" w:eastAsia="Times New Roman" w:hAnsi="Georgia" w:cs="Times New Roman"/>
                          <w:b/>
                          <w:bCs/>
                          <w:color w:val="000000"/>
                        </w:rPr>
                      </w:pPr>
                    </w:p>
                    <w:p w14:paraId="482D99AD" w14:textId="77777777" w:rsidR="004150A9" w:rsidRDefault="004150A9" w:rsidP="004150A9">
                      <w:pPr>
                        <w:spacing w:after="0"/>
                        <w:rPr>
                          <w:rFonts w:ascii="Georgia" w:eastAsia="Times New Roman" w:hAnsi="Georgia" w:cs="Times New Roman"/>
                          <w:b/>
                          <w:bCs/>
                          <w:color w:val="000000"/>
                        </w:rPr>
                      </w:pPr>
                    </w:p>
                    <w:p w14:paraId="186D588B" w14:textId="77777777" w:rsidR="004150A9" w:rsidRPr="00B720CE" w:rsidRDefault="004150A9" w:rsidP="004150A9">
                      <w:pPr>
                        <w:spacing w:after="0"/>
                        <w:rPr>
                          <w:rFonts w:ascii="Georgia" w:eastAsia="Times New Roman" w:hAnsi="Georgia" w:cs="Times New Roman"/>
                          <w:color w:val="000000"/>
                        </w:rPr>
                      </w:pPr>
                    </w:p>
                    <w:p w14:paraId="35EA860B" w14:textId="7DB11A39" w:rsidR="004150A9" w:rsidRDefault="004150A9" w:rsidP="004150A9">
                      <w:pPr>
                        <w:spacing w:after="0"/>
                        <w:rPr>
                          <w:rFonts w:ascii="Georgia" w:eastAsia="Times New Roman" w:hAnsi="Georgia" w:cs="Times New Roman"/>
                          <w:color w:val="000000"/>
                        </w:rPr>
                      </w:pPr>
                      <w:r>
                        <w:rPr>
                          <w:rFonts w:ascii="Georgia" w:eastAsia="Times New Roman" w:hAnsi="Georgia" w:cs="Times New Roman"/>
                          <w:noProof/>
                          <w:color w:val="000000"/>
                        </w:rPr>
                        <w:drawing>
                          <wp:inline distT="0" distB="0" distL="0" distR="0" wp14:anchorId="0E47F917" wp14:editId="57765FEB">
                            <wp:extent cx="6834505" cy="330327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06 at 8.50.32 AM.png"/>
                                    <pic:cNvPicPr/>
                                  </pic:nvPicPr>
                                  <pic:blipFill>
                                    <a:blip r:embed="rId17">
                                      <a:extLst>
                                        <a:ext uri="{28A0092B-C50C-407E-A947-70E740481C1C}">
                                          <a14:useLocalDpi xmlns:a14="http://schemas.microsoft.com/office/drawing/2010/main" val="0"/>
                                        </a:ext>
                                      </a:extLst>
                                    </a:blip>
                                    <a:stretch>
                                      <a:fillRect/>
                                    </a:stretch>
                                  </pic:blipFill>
                                  <pic:spPr>
                                    <a:xfrm>
                                      <a:off x="0" y="0"/>
                                      <a:ext cx="6834505" cy="3303270"/>
                                    </a:xfrm>
                                    <a:prstGeom prst="rect">
                                      <a:avLst/>
                                    </a:prstGeom>
                                  </pic:spPr>
                                </pic:pic>
                              </a:graphicData>
                            </a:graphic>
                          </wp:inline>
                        </w:drawing>
                      </w:r>
                    </w:p>
                    <w:p w14:paraId="01251AA8" w14:textId="77777777" w:rsidR="004150A9" w:rsidRPr="006A55C4" w:rsidRDefault="004150A9" w:rsidP="004150A9">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p w14:paraId="077C5D86" w14:textId="77777777" w:rsidR="004150A9" w:rsidRDefault="004150A9" w:rsidP="004150A9">
                      <w:pPr>
                        <w:spacing w:after="0"/>
                        <w:rPr>
                          <w:rFonts w:ascii="Georgia" w:eastAsia="Times New Roman" w:hAnsi="Georgia" w:cs="Times New Roman"/>
                          <w:color w:val="000000"/>
                        </w:rPr>
                      </w:pPr>
                    </w:p>
                    <w:p w14:paraId="491CA3E3" w14:textId="77777777" w:rsidR="004150A9" w:rsidRDefault="004150A9" w:rsidP="004150A9">
                      <w:pPr>
                        <w:spacing w:after="0"/>
                        <w:rPr>
                          <w:rFonts w:ascii="Georgia" w:eastAsia="Times New Roman" w:hAnsi="Georgia" w:cs="Times New Roman"/>
                          <w:color w:val="000000"/>
                        </w:rPr>
                      </w:pPr>
                    </w:p>
                    <w:p w14:paraId="6AC8285F" w14:textId="77777777" w:rsidR="004150A9" w:rsidRPr="00695C97" w:rsidRDefault="004150A9" w:rsidP="004150A9">
                      <w:pPr>
                        <w:spacing w:after="0"/>
                        <w:jc w:val="center"/>
                        <w:rPr>
                          <w:rFonts w:ascii="Georgia" w:eastAsia="Times New Roman" w:hAnsi="Georgia" w:cs="Times New Roman"/>
                          <w:sz w:val="26"/>
                          <w:szCs w:val="26"/>
                        </w:rPr>
                      </w:pPr>
                      <w:r>
                        <w:rPr>
                          <w:rFonts w:ascii="Georgia" w:eastAsia="Times New Roman" w:hAnsi="Georgia" w:cs="Times New Roman"/>
                          <w:sz w:val="26"/>
                          <w:szCs w:val="26"/>
                        </w:rPr>
                        <w:t xml:space="preserve">    </w:t>
                      </w:r>
                    </w:p>
                    <w:p w14:paraId="1BC1B20F" w14:textId="77777777" w:rsidR="004150A9" w:rsidRPr="009B000B" w:rsidRDefault="004150A9" w:rsidP="004150A9">
                      <w:pPr>
                        <w:spacing w:after="0"/>
                        <w:rPr>
                          <w:rFonts w:ascii="Georgia" w:eastAsia="Times New Roman" w:hAnsi="Georgia" w:cs="Times New Roman"/>
                          <w:b/>
                          <w:bCs/>
                          <w:color w:val="000000"/>
                        </w:rPr>
                      </w:pPr>
                    </w:p>
                    <w:p w14:paraId="70D8B280" w14:textId="77777777" w:rsidR="004150A9" w:rsidRPr="00EC2B49" w:rsidRDefault="004150A9" w:rsidP="004150A9">
                      <w:pPr>
                        <w:spacing w:after="0"/>
                        <w:rPr>
                          <w:rFonts w:ascii="Georgia" w:eastAsia="Times New Roman" w:hAnsi="Georgia" w:cs="Times New Roman"/>
                          <w:b/>
                          <w:bCs/>
                          <w:color w:val="000000"/>
                          <w:sz w:val="26"/>
                          <w:szCs w:val="26"/>
                        </w:rPr>
                      </w:pPr>
                    </w:p>
                    <w:p w14:paraId="4444DC86" w14:textId="77777777" w:rsidR="004150A9" w:rsidRPr="00695C97" w:rsidRDefault="004150A9" w:rsidP="004150A9">
                      <w:pPr>
                        <w:spacing w:after="0"/>
                        <w:rPr>
                          <w:rFonts w:ascii="Georgia" w:eastAsia="Times New Roman" w:hAnsi="Georgia" w:cs="Times New Roman"/>
                          <w:sz w:val="26"/>
                          <w:szCs w:val="26"/>
                        </w:rPr>
                      </w:pPr>
                    </w:p>
                  </w:txbxContent>
                </v:textbox>
              </v:rect>
            </w:pict>
          </mc:Fallback>
        </mc:AlternateContent>
      </w:r>
      <w:r>
        <w:rPr>
          <w:noProof/>
        </w:rPr>
        <mc:AlternateContent>
          <mc:Choice Requires="wps">
            <w:drawing>
              <wp:anchor distT="0" distB="0" distL="114300" distR="114300" simplePos="0" relativeHeight="251860992" behindDoc="0" locked="0" layoutInCell="1" allowOverlap="1" wp14:anchorId="12E608B4" wp14:editId="74D10634">
                <wp:simplePos x="0" y="0"/>
                <wp:positionH relativeFrom="page">
                  <wp:posOffset>307798</wp:posOffset>
                </wp:positionH>
                <wp:positionV relativeFrom="page">
                  <wp:posOffset>1841145</wp:posOffset>
                </wp:positionV>
                <wp:extent cx="4127228" cy="5029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27228" cy="502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040E1B" w14:textId="698DCD31" w:rsidR="004150A9" w:rsidRPr="00B20916" w:rsidRDefault="004150A9" w:rsidP="004150A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 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608B4" id="Text Box 10" o:spid="_x0000_s1044" type="#_x0000_t202" style="position:absolute;margin-left:24.25pt;margin-top:144.95pt;width:325pt;height:39.6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" filled="f" stroked="f">
                <v:textbox>
                  <w:txbxContent>
                    <w:p w14:paraId="0B040E1B" w14:textId="698DCD31" w:rsidR="004150A9" w:rsidRPr="00B20916" w:rsidRDefault="004150A9" w:rsidP="004150A9">
                      <w:pP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w:hAnsi="Georgia"/>
                          <w:b/>
                          <w:bCs/>
                          <w:i/>
                          <w:iCs/>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 Funding</w:t>
                      </w:r>
                    </w:p>
                  </w:txbxContent>
                </v:textbox>
                <w10:wrap anchorx="page" anchory="page"/>
              </v:shape>
            </w:pict>
          </mc:Fallback>
        </mc:AlternateContent>
      </w:r>
      <w:r>
        <w:rPr>
          <w:noProof/>
        </w:rPr>
        <mc:AlternateContent>
          <mc:Choice Requires="wps">
            <w:drawing>
              <wp:anchor distT="0" distB="0" distL="114300" distR="114300" simplePos="0" relativeHeight="251622365" behindDoc="0" locked="0" layoutInCell="1" allowOverlap="1" wp14:anchorId="663D270D" wp14:editId="583E18FE">
                <wp:simplePos x="0" y="0"/>
                <wp:positionH relativeFrom="column">
                  <wp:posOffset>-605790</wp:posOffset>
                </wp:positionH>
                <wp:positionV relativeFrom="paragraph">
                  <wp:posOffset>718820</wp:posOffset>
                </wp:positionV>
                <wp:extent cx="4127836" cy="527125"/>
                <wp:effectExtent l="0" t="0" r="0" b="6350"/>
                <wp:wrapNone/>
                <wp:docPr id="12" name="Rectangle 12"/>
                <wp:cNvGraphicFramePr/>
                <a:graphic xmlns:a="http://schemas.openxmlformats.org/drawingml/2006/main">
                  <a:graphicData uri="http://schemas.microsoft.com/office/word/2010/wordprocessingShape">
                    <wps:wsp>
                      <wps:cNvSpPr/>
                      <wps:spPr>
                        <a:xfrm>
                          <a:off x="0" y="0"/>
                          <a:ext cx="4127836" cy="527125"/>
                        </a:xfrm>
                        <a:prstGeom prst="rect">
                          <a:avLst/>
                        </a:prstGeom>
                        <a:solidFill>
                          <a:schemeClr val="accent3">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AB02E" id="Rectangle 12" o:spid="_x0000_s1026" style="position:absolute;margin-left:-47.7pt;margin-top:56.6pt;width:325.05pt;height:41.5pt;z-index:2516223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" fillcolor="#a5a5a5 [3206]" stroked="f" strokeweight="1pt">
                <v:fill opacity="38550f"/>
              </v:rect>
            </w:pict>
          </mc:Fallback>
        </mc:AlternateContent>
      </w:r>
      <w:r>
        <w:br w:type="page"/>
      </w:r>
    </w:p>
    <w:p w14:paraId="418397E0" w14:textId="116A6749" w:rsidR="00691EA0" w:rsidRDefault="006430CD">
      <w:pPr>
        <w:spacing w:after="0"/>
      </w:pPr>
      <w:r>
        <w:rPr>
          <w:noProof/>
        </w:rPr>
        <w:lastRenderedPageBreak/>
        <mc:AlternateContent>
          <mc:Choice Requires="wps">
            <w:drawing>
              <wp:anchor distT="0" distB="0" distL="114300" distR="114300" simplePos="0" relativeHeight="251650040" behindDoc="0" locked="0" layoutInCell="1" allowOverlap="1" wp14:anchorId="6B0E7DCA" wp14:editId="4EC3BDE3">
                <wp:simplePos x="0" y="0"/>
                <wp:positionH relativeFrom="column">
                  <wp:posOffset>5460365</wp:posOffset>
                </wp:positionH>
                <wp:positionV relativeFrom="paragraph">
                  <wp:posOffset>-315507</wp:posOffset>
                </wp:positionV>
                <wp:extent cx="914400" cy="613186"/>
                <wp:effectExtent l="0" t="0" r="12700" b="9525"/>
                <wp:wrapNone/>
                <wp:docPr id="36" name="Rectangle 36"/>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6EACA38C" id="Rectangle 36" o:spid="_x0000_s1026" style="position:absolute;margin-left:429.95pt;margin-top:-24.85pt;width:1in;height:48.3pt;z-index:251650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" fillcolor="#002060" strokecolor="#002060" strokeweight="1pt"/>
            </w:pict>
          </mc:Fallback>
        </mc:AlternateContent>
      </w:r>
    </w:p>
    <w:p w14:paraId="2E58C1BF" w14:textId="4CBB9B74" w:rsidR="009A52AB" w:rsidRDefault="0076206D">
      <w:pPr>
        <w:spacing w:after="0"/>
      </w:pPr>
      <w:r>
        <w:rPr>
          <w:noProof/>
        </w:rPr>
        <mc:AlternateContent>
          <mc:Choice Requires="wps">
            <w:drawing>
              <wp:anchor distT="0" distB="0" distL="114300" distR="114300" simplePos="0" relativeHeight="251696128" behindDoc="0" locked="0" layoutInCell="1" allowOverlap="1" wp14:anchorId="68AE8EA7" wp14:editId="1CC4601A">
                <wp:simplePos x="0" y="0"/>
                <wp:positionH relativeFrom="page">
                  <wp:posOffset>6536690</wp:posOffset>
                </wp:positionH>
                <wp:positionV relativeFrom="page">
                  <wp:posOffset>694055</wp:posOffset>
                </wp:positionV>
                <wp:extent cx="642620" cy="393192"/>
                <wp:effectExtent l="0" t="0" r="0" b="0"/>
                <wp:wrapThrough wrapText="bothSides">
                  <wp:wrapPolygon edited="0">
                    <wp:start x="2134" y="698"/>
                    <wp:lineTo x="2134" y="20239"/>
                    <wp:lineTo x="19209" y="20239"/>
                    <wp:lineTo x="19209" y="698"/>
                    <wp:lineTo x="2134" y="698"/>
                  </wp:wrapPolygon>
                </wp:wrapThrough>
                <wp:docPr id="24" name="Text Box 24"/>
                <wp:cNvGraphicFramePr/>
                <a:graphic xmlns:a="http://schemas.openxmlformats.org/drawingml/2006/main">
                  <a:graphicData uri="http://schemas.microsoft.com/office/word/2010/wordprocessingShape">
                    <wps:wsp>
                      <wps:cNvSpPr txBox="1"/>
                      <wps:spPr>
                        <a:xfrm>
                          <a:off x="0" y="0"/>
                          <a:ext cx="642620" cy="39319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F8DFA0" w14:textId="3DF11C65" w:rsidR="00D26111" w:rsidRPr="00B20916" w:rsidRDefault="00D26111" w:rsidP="009A52AB">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4</w:t>
                            </w:r>
                          </w:p>
                          <w:p w14:paraId="5AA7BC37" w14:textId="77777777" w:rsidR="00D26111" w:rsidRPr="00B20916" w:rsidRDefault="00D26111" w:rsidP="009A52AB">
                            <w:pPr>
                              <w:rPr>
                                <w:rFonts w:ascii="Georgia" w:hAnsi="Georgia"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E8EA7" id="Text Box 24" o:spid="_x0000_s1045" type="#_x0000_t202" style="position:absolute;margin-left:514.7pt;margin-top:54.65pt;width:50.6pt;height:30.95pt;z-index:2516961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" filled="f" stroked="f">
                <v:textbox>
                  <w:txbxContent>
                    <w:p w14:paraId="04F8DFA0" w14:textId="3DF11C65" w:rsidR="00D26111" w:rsidRPr="00B20916" w:rsidRDefault="00D26111" w:rsidP="009A52AB">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4</w:t>
                      </w:r>
                    </w:p>
                    <w:p w14:paraId="5AA7BC37" w14:textId="77777777" w:rsidR="00D26111" w:rsidRPr="00B20916" w:rsidRDefault="00D26111" w:rsidP="009A52AB">
                      <w:pPr>
                        <w:rPr>
                          <w:rFonts w:ascii="Georgia" w:hAnsi="Georgia" w:cs="Times New Roman Italic"/>
                          <w:color w:val="FFFFFF" w:themeColor="background1"/>
                          <w:sz w:val="22"/>
                          <w:szCs w:val="22"/>
                        </w:rPr>
                      </w:pPr>
                    </w:p>
                  </w:txbxContent>
                </v:textbox>
                <w10:wrap type="through" anchorx="page" anchory="page"/>
              </v:shape>
            </w:pict>
          </mc:Fallback>
        </mc:AlternateContent>
      </w:r>
      <w:r w:rsidR="009A52AB">
        <w:rPr>
          <w:noProof/>
        </w:rPr>
        <w:drawing>
          <wp:anchor distT="0" distB="0" distL="114300" distR="114300" simplePos="0" relativeHeight="251693056" behindDoc="1" locked="0" layoutInCell="1" allowOverlap="1" wp14:anchorId="1BCC2AF5" wp14:editId="0298BDF1">
            <wp:simplePos x="0" y="0"/>
            <wp:positionH relativeFrom="column">
              <wp:posOffset>-628650</wp:posOffset>
            </wp:positionH>
            <wp:positionV relativeFrom="paragraph">
              <wp:posOffset>-682806</wp:posOffset>
            </wp:positionV>
            <wp:extent cx="7200446" cy="2174098"/>
            <wp:effectExtent l="0" t="0" r="0" b="10795"/>
            <wp:wrapNone/>
            <wp:docPr id="6" name="Picture 6"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r w:rsidR="00026F50">
        <w:softHyphen/>
      </w:r>
      <w:r w:rsidR="00026F50">
        <w:softHyphen/>
      </w:r>
    </w:p>
    <w:p w14:paraId="04656AD2" w14:textId="77777777" w:rsidR="007725D2" w:rsidRDefault="007725D2">
      <w:pPr>
        <w:spacing w:after="0"/>
        <w:sectPr w:rsidR="007725D2" w:rsidSect="00FE68FC">
          <w:pgSz w:w="12240" w:h="15840"/>
          <w:pgMar w:top="1440" w:right="1440" w:bottom="1440" w:left="1440" w:header="720" w:footer="720" w:gutter="0"/>
          <w:cols w:space="720"/>
          <w:docGrid w:linePitch="360"/>
        </w:sectPr>
      </w:pPr>
    </w:p>
    <w:p w14:paraId="436DC634" w14:textId="217D83D4" w:rsidR="00DF242C" w:rsidRDefault="00A232D4" w:rsidP="00DF242C">
      <w:pPr>
        <w:spacing w:after="0"/>
      </w:pPr>
      <w:r>
        <w:rPr>
          <w:noProof/>
        </w:rPr>
        <mc:AlternateContent>
          <mc:Choice Requires="wps">
            <w:drawing>
              <wp:anchor distT="0" distB="0" distL="114300" distR="114300" simplePos="0" relativeHeight="251698176" behindDoc="0" locked="0" layoutInCell="1" allowOverlap="1" wp14:anchorId="38BB7E39" wp14:editId="1D539B6B">
                <wp:simplePos x="0" y="0"/>
                <wp:positionH relativeFrom="page">
                  <wp:posOffset>289560</wp:posOffset>
                </wp:positionH>
                <wp:positionV relativeFrom="page">
                  <wp:posOffset>1827866</wp:posOffset>
                </wp:positionV>
                <wp:extent cx="5015230" cy="769545"/>
                <wp:effectExtent l="0" t="0" r="0" b="0"/>
                <wp:wrapThrough wrapText="bothSides">
                  <wp:wrapPolygon edited="0">
                    <wp:start x="273" y="357"/>
                    <wp:lineTo x="273" y="20690"/>
                    <wp:lineTo x="21277" y="20690"/>
                    <wp:lineTo x="21277" y="357"/>
                    <wp:lineTo x="273" y="357"/>
                  </wp:wrapPolygon>
                </wp:wrapThrough>
                <wp:docPr id="28" name="Text Box 28"/>
                <wp:cNvGraphicFramePr/>
                <a:graphic xmlns:a="http://schemas.openxmlformats.org/drawingml/2006/main">
                  <a:graphicData uri="http://schemas.microsoft.com/office/word/2010/wordprocessingShape">
                    <wps:wsp>
                      <wps:cNvSpPr txBox="1"/>
                      <wps:spPr>
                        <a:xfrm>
                          <a:off x="0" y="0"/>
                          <a:ext cx="5015230" cy="769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6804D7" w14:textId="54BBEA44" w:rsidR="00D26111" w:rsidRPr="00393F72" w:rsidRDefault="00D26111" w:rsidP="009A52AB">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9D3B86">
                              <w:rPr>
                                <w:rFonts w:ascii="Georgia" w:hAnsi="Georgia"/>
                                <w:b/>
                                <w:bCs/>
                                <w:i/>
                                <w:iCs/>
                                <w:color w:val="000000" w:themeColor="text1"/>
                                <w:sz w:val="48"/>
                                <w:szCs w:val="4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7E39" id="Text Box 28" o:spid="_x0000_s1046" type="#_x0000_t202" style="position:absolute;margin-left:22.8pt;margin-top:143.95pt;width:394.9pt;height:60.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" filled="f" stroked="f">
                <v:textbox>
                  <w:txbxContent>
                    <w:p w14:paraId="5A6804D7" w14:textId="54BBEA44" w:rsidR="00D26111" w:rsidRPr="00393F72" w:rsidRDefault="00D26111" w:rsidP="009A52AB">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9D3B86">
                        <w:rPr>
                          <w:rFonts w:ascii="Georgia" w:hAnsi="Georgia"/>
                          <w:b/>
                          <w:bCs/>
                          <w:i/>
                          <w:iCs/>
                          <w:color w:val="000000" w:themeColor="text1"/>
                          <w:sz w:val="48"/>
                          <w:szCs w:val="48"/>
                        </w:rPr>
                        <w:t>6</w:t>
                      </w:r>
                    </w:p>
                  </w:txbxContent>
                </v:textbox>
                <w10:wrap type="through" anchorx="page" anchory="page"/>
              </v:shape>
            </w:pict>
          </mc:Fallback>
        </mc:AlternateContent>
      </w:r>
      <w:r w:rsidR="00445801">
        <w:rPr>
          <w:noProof/>
        </w:rPr>
        <mc:AlternateContent>
          <mc:Choice Requires="wps">
            <w:drawing>
              <wp:anchor distT="0" distB="0" distL="114300" distR="114300" simplePos="0" relativeHeight="251801600" behindDoc="0" locked="0" layoutInCell="1" allowOverlap="1" wp14:anchorId="50DED98B" wp14:editId="0C5E22F7">
                <wp:simplePos x="0" y="0"/>
                <wp:positionH relativeFrom="column">
                  <wp:posOffset>-785308</wp:posOffset>
                </wp:positionH>
                <wp:positionV relativeFrom="paragraph">
                  <wp:posOffset>1467448</wp:posOffset>
                </wp:positionV>
                <wp:extent cx="7465769" cy="7223760"/>
                <wp:effectExtent l="0" t="0" r="1905" b="2540"/>
                <wp:wrapNone/>
                <wp:docPr id="7" name="Text Box 7"/>
                <wp:cNvGraphicFramePr/>
                <a:graphic xmlns:a="http://schemas.openxmlformats.org/drawingml/2006/main">
                  <a:graphicData uri="http://schemas.microsoft.com/office/word/2010/wordprocessingShape">
                    <wps:wsp>
                      <wps:cNvSpPr txBox="1"/>
                      <wps:spPr>
                        <a:xfrm>
                          <a:off x="0" y="0"/>
                          <a:ext cx="7465769" cy="7223760"/>
                        </a:xfrm>
                        <a:prstGeom prst="rect">
                          <a:avLst/>
                        </a:prstGeom>
                        <a:solidFill>
                          <a:schemeClr val="bg2"/>
                        </a:solidFill>
                        <a:ln w="6350">
                          <a:noFill/>
                        </a:ln>
                      </wps:spPr>
                      <wps:txbx>
                        <w:txbxContent>
                          <w:p w14:paraId="1C5C09EC" w14:textId="208D86B4" w:rsidR="00A232D4" w:rsidRDefault="009534A4" w:rsidP="00A232D4">
                            <w:pPr>
                              <w:spacing w:after="0"/>
                              <w:rPr>
                                <w:rFonts w:ascii="Georgia" w:eastAsia="Times New Roman" w:hAnsi="Georgia" w:cs="Times New Roman"/>
                                <w:color w:val="000000"/>
                              </w:rPr>
                            </w:pPr>
                            <w:hyperlink r:id="rId19" w:history="1">
                              <w:r w:rsidR="006B5A57" w:rsidRPr="006B5A57">
                                <w:rPr>
                                  <w:rStyle w:val="Hyperlink"/>
                                  <w:rFonts w:ascii="Georgia" w:eastAsia="Times New Roman" w:hAnsi="Georgia" w:cs="Times New Roman"/>
                                </w:rPr>
                                <w:t>HCR 14</w:t>
                              </w:r>
                            </w:hyperlink>
                            <w:r w:rsidR="006B5A57">
                              <w:rPr>
                                <w:rFonts w:ascii="Georgia" w:eastAsia="Times New Roman" w:hAnsi="Georgia" w:cs="Times New Roman"/>
                                <w:color w:val="000000"/>
                              </w:rPr>
                              <w:t xml:space="preserve"> Concurrent Resolution Reaffirming Utah’s Important Relationship with Taiwan</w:t>
                            </w:r>
                          </w:p>
                          <w:p w14:paraId="70756787" w14:textId="1A2E7891" w:rsidR="006B5A57" w:rsidRDefault="009534A4" w:rsidP="00A232D4">
                            <w:pPr>
                              <w:spacing w:after="0"/>
                              <w:rPr>
                                <w:rFonts w:ascii="Georgia" w:eastAsia="Times New Roman" w:hAnsi="Georgia" w:cs="Times New Roman"/>
                                <w:color w:val="000000"/>
                              </w:rPr>
                            </w:pPr>
                            <w:hyperlink r:id="rId20" w:history="1">
                              <w:r w:rsidR="006B5A57" w:rsidRPr="006B5A57">
                                <w:rPr>
                                  <w:rStyle w:val="Hyperlink"/>
                                  <w:rFonts w:ascii="Georgia" w:eastAsia="Times New Roman" w:hAnsi="Georgia" w:cs="Times New Roman"/>
                                </w:rPr>
                                <w:t>HC13</w:t>
                              </w:r>
                            </w:hyperlink>
                            <w:r w:rsidR="006B5A57">
                              <w:rPr>
                                <w:rFonts w:ascii="Georgia" w:eastAsia="Times New Roman" w:hAnsi="Georgia" w:cs="Times New Roman"/>
                                <w:color w:val="000000"/>
                              </w:rPr>
                              <w:t xml:space="preserve"> Concurrent Resolution Supporting the Protection and Restoration of Wildlife Corridors</w:t>
                            </w:r>
                          </w:p>
                          <w:p w14:paraId="03D4143E" w14:textId="269E7E23" w:rsidR="006B5A57" w:rsidRDefault="009534A4" w:rsidP="00A232D4">
                            <w:pPr>
                              <w:spacing w:after="0"/>
                              <w:rPr>
                                <w:rFonts w:ascii="Georgia" w:eastAsia="Times New Roman" w:hAnsi="Georgia" w:cs="Times New Roman"/>
                                <w:color w:val="000000"/>
                              </w:rPr>
                            </w:pPr>
                            <w:hyperlink r:id="rId21" w:history="1">
                              <w:r w:rsidR="006B5A57" w:rsidRPr="006B5A57">
                                <w:rPr>
                                  <w:rStyle w:val="Hyperlink"/>
                                  <w:rFonts w:ascii="Georgia" w:eastAsia="Times New Roman" w:hAnsi="Georgia" w:cs="Times New Roman"/>
                                </w:rPr>
                                <w:t>HB 335</w:t>
                              </w:r>
                            </w:hyperlink>
                            <w:r w:rsidR="006B5A57">
                              <w:rPr>
                                <w:rFonts w:ascii="Georgia" w:eastAsia="Times New Roman" w:hAnsi="Georgia" w:cs="Times New Roman"/>
                                <w:color w:val="000000"/>
                              </w:rPr>
                              <w:t xml:space="preserve"> Illegal Activities on Trust Lands Amendments</w:t>
                            </w:r>
                          </w:p>
                          <w:p w14:paraId="2959DE2E" w14:textId="0C281D9E" w:rsidR="006B5A57" w:rsidRDefault="009534A4" w:rsidP="00A232D4">
                            <w:pPr>
                              <w:spacing w:after="0"/>
                              <w:rPr>
                                <w:rFonts w:ascii="Georgia" w:eastAsia="Times New Roman" w:hAnsi="Georgia" w:cs="Times New Roman"/>
                                <w:color w:val="000000"/>
                              </w:rPr>
                            </w:pPr>
                            <w:hyperlink r:id="rId22" w:history="1">
                              <w:r w:rsidR="006B5A57" w:rsidRPr="006B5A57">
                                <w:rPr>
                                  <w:rStyle w:val="Hyperlink"/>
                                  <w:rFonts w:ascii="Georgia" w:eastAsia="Times New Roman" w:hAnsi="Georgia" w:cs="Times New Roman"/>
                                </w:rPr>
                                <w:t>HCR 19</w:t>
                              </w:r>
                            </w:hyperlink>
                            <w:r w:rsidR="006B5A57">
                              <w:rPr>
                                <w:rFonts w:ascii="Georgia" w:eastAsia="Times New Roman" w:hAnsi="Georgia" w:cs="Times New Roman"/>
                                <w:color w:val="000000"/>
                              </w:rPr>
                              <w:t xml:space="preserve"> Concurrent Resolution Opposing the Introduction of Wolves</w:t>
                            </w:r>
                          </w:p>
                          <w:p w14:paraId="7A04EA3F" w14:textId="0ABB9728" w:rsidR="002D344C" w:rsidRDefault="009534A4" w:rsidP="00A232D4">
                            <w:pPr>
                              <w:spacing w:after="0"/>
                              <w:rPr>
                                <w:rFonts w:ascii="Georgia" w:eastAsia="Times New Roman" w:hAnsi="Georgia" w:cs="Times New Roman"/>
                                <w:color w:val="000000"/>
                              </w:rPr>
                            </w:pPr>
                            <w:hyperlink r:id="rId23" w:history="1">
                              <w:r w:rsidR="002D344C" w:rsidRPr="002D344C">
                                <w:rPr>
                                  <w:rStyle w:val="Hyperlink"/>
                                  <w:rFonts w:ascii="Georgia" w:eastAsia="Times New Roman" w:hAnsi="Georgia" w:cs="Times New Roman"/>
                                </w:rPr>
                                <w:t>HCR 16</w:t>
                              </w:r>
                            </w:hyperlink>
                            <w:r w:rsidR="002D344C">
                              <w:rPr>
                                <w:rFonts w:ascii="Georgia" w:eastAsia="Times New Roman" w:hAnsi="Georgia" w:cs="Times New Roman"/>
                                <w:color w:val="000000"/>
                              </w:rPr>
                              <w:t xml:space="preserve"> Concurrent Resolution Calling for the Creation of a National Federalism Task Force</w:t>
                            </w:r>
                          </w:p>
                          <w:p w14:paraId="59A27E18" w14:textId="14513A98" w:rsidR="002D344C" w:rsidRDefault="009534A4" w:rsidP="00A232D4">
                            <w:pPr>
                              <w:spacing w:after="0"/>
                              <w:rPr>
                                <w:rFonts w:ascii="Georgia" w:eastAsia="Times New Roman" w:hAnsi="Georgia" w:cs="Times New Roman"/>
                                <w:color w:val="000000"/>
                              </w:rPr>
                            </w:pPr>
                            <w:hyperlink r:id="rId24" w:history="1">
                              <w:r w:rsidR="002D344C" w:rsidRPr="00AA60CB">
                                <w:rPr>
                                  <w:rStyle w:val="Hyperlink"/>
                                  <w:rFonts w:ascii="Georgia" w:eastAsia="Times New Roman" w:hAnsi="Georgia" w:cs="Times New Roman"/>
                                </w:rPr>
                                <w:t>HJR 15</w:t>
                              </w:r>
                              <w:r w:rsidR="00AA60CB" w:rsidRPr="00AA60CB">
                                <w:rPr>
                                  <w:rStyle w:val="Hyperlink"/>
                                  <w:rFonts w:ascii="Georgia" w:eastAsia="Times New Roman" w:hAnsi="Georgia" w:cs="Times New Roman"/>
                                </w:rPr>
                                <w:t>, 1</w:t>
                              </w:r>
                              <w:r w:rsidR="00AA60CB" w:rsidRPr="00AA60CB">
                                <w:rPr>
                                  <w:rStyle w:val="Hyperlink"/>
                                  <w:rFonts w:ascii="Georgia" w:eastAsia="Times New Roman" w:hAnsi="Georgia" w:cs="Times New Roman"/>
                                  <w:vertAlign w:val="superscript"/>
                                </w:rPr>
                                <w:t>st</w:t>
                              </w:r>
                              <w:r w:rsidR="00AA60CB" w:rsidRPr="00AA60CB">
                                <w:rPr>
                                  <w:rStyle w:val="Hyperlink"/>
                                  <w:rFonts w:ascii="Georgia" w:eastAsia="Times New Roman" w:hAnsi="Georgia" w:cs="Times New Roman"/>
                                </w:rPr>
                                <w:t xml:space="preserve"> Sub</w:t>
                              </w:r>
                            </w:hyperlink>
                            <w:r w:rsidR="002D344C">
                              <w:rPr>
                                <w:rFonts w:ascii="Georgia" w:eastAsia="Times New Roman" w:hAnsi="Georgia" w:cs="Times New Roman"/>
                                <w:color w:val="000000"/>
                              </w:rPr>
                              <w:t xml:space="preserve"> Proposal to Amend Utah Constitution – The Right to Hunt and Fish</w:t>
                            </w:r>
                          </w:p>
                          <w:p w14:paraId="52A20412" w14:textId="77777777" w:rsidR="002D344C" w:rsidRDefault="009534A4" w:rsidP="00A232D4">
                            <w:pPr>
                              <w:spacing w:after="0"/>
                              <w:rPr>
                                <w:rFonts w:ascii="Georgia" w:eastAsia="Times New Roman" w:hAnsi="Georgia" w:cs="Times New Roman"/>
                                <w:color w:val="000000"/>
                              </w:rPr>
                            </w:pPr>
                            <w:hyperlink r:id="rId25" w:history="1">
                              <w:r w:rsidR="002D344C" w:rsidRPr="002D344C">
                                <w:rPr>
                                  <w:rStyle w:val="Hyperlink"/>
                                  <w:rFonts w:ascii="Georgia" w:eastAsia="Times New Roman" w:hAnsi="Georgia" w:cs="Times New Roman"/>
                                </w:rPr>
                                <w:t>HB 359</w:t>
                              </w:r>
                            </w:hyperlink>
                            <w:r w:rsidR="002D344C">
                              <w:rPr>
                                <w:rFonts w:ascii="Georgia" w:eastAsia="Times New Roman" w:hAnsi="Georgia" w:cs="Times New Roman"/>
                                <w:color w:val="000000"/>
                              </w:rPr>
                              <w:t xml:space="preserve"> Municipal Annexation Revisions</w:t>
                            </w:r>
                          </w:p>
                          <w:p w14:paraId="104CA2A3" w14:textId="77777777" w:rsidR="002D344C" w:rsidRDefault="009534A4" w:rsidP="00A232D4">
                            <w:pPr>
                              <w:spacing w:after="0"/>
                              <w:rPr>
                                <w:rFonts w:ascii="Georgia" w:eastAsia="Times New Roman" w:hAnsi="Georgia" w:cs="Times New Roman"/>
                                <w:color w:val="000000"/>
                              </w:rPr>
                            </w:pPr>
                            <w:hyperlink r:id="rId26" w:history="1">
                              <w:r w:rsidR="002D344C" w:rsidRPr="002D344C">
                                <w:rPr>
                                  <w:rStyle w:val="Hyperlink"/>
                                  <w:rFonts w:ascii="Georgia" w:eastAsia="Times New Roman" w:hAnsi="Georgia" w:cs="Times New Roman"/>
                                </w:rPr>
                                <w:t>HCR 18</w:t>
                              </w:r>
                            </w:hyperlink>
                            <w:r w:rsidR="002D344C">
                              <w:rPr>
                                <w:rFonts w:ascii="Georgia" w:eastAsia="Times New Roman" w:hAnsi="Georgia" w:cs="Times New Roman"/>
                                <w:color w:val="000000"/>
                              </w:rPr>
                              <w:t xml:space="preserve"> Concurrent Resolution Commemorating the 400</w:t>
                            </w:r>
                            <w:r w:rsidR="002D344C" w:rsidRPr="002D344C">
                              <w:rPr>
                                <w:rFonts w:ascii="Georgia" w:eastAsia="Times New Roman" w:hAnsi="Georgia" w:cs="Times New Roman"/>
                                <w:color w:val="000000"/>
                                <w:vertAlign w:val="superscript"/>
                              </w:rPr>
                              <w:t>th</w:t>
                            </w:r>
                            <w:r w:rsidR="002D344C">
                              <w:rPr>
                                <w:rFonts w:ascii="Georgia" w:eastAsia="Times New Roman" w:hAnsi="Georgia" w:cs="Times New Roman"/>
                                <w:color w:val="000000"/>
                              </w:rPr>
                              <w:t xml:space="preserve"> Anniversary of the Historic Voyage of the Mayflower and the Signing of the Mayflower Compact</w:t>
                            </w:r>
                          </w:p>
                          <w:p w14:paraId="59F44CF7" w14:textId="68C0BABF" w:rsidR="002D344C" w:rsidRDefault="009534A4" w:rsidP="00A232D4">
                            <w:pPr>
                              <w:spacing w:after="0"/>
                              <w:rPr>
                                <w:rFonts w:ascii="Georgia" w:eastAsia="Times New Roman" w:hAnsi="Georgia" w:cs="Times New Roman"/>
                                <w:color w:val="000000"/>
                              </w:rPr>
                            </w:pPr>
                            <w:hyperlink r:id="rId27" w:history="1">
                              <w:r w:rsidR="002D344C" w:rsidRPr="002D344C">
                                <w:rPr>
                                  <w:rStyle w:val="Hyperlink"/>
                                  <w:rFonts w:ascii="Georgia" w:eastAsia="Times New Roman" w:hAnsi="Georgia" w:cs="Times New Roman"/>
                                </w:rPr>
                                <w:t>HB 59</w:t>
                              </w:r>
                            </w:hyperlink>
                            <w:r w:rsidR="002D344C">
                              <w:rPr>
                                <w:rFonts w:ascii="Georgia" w:eastAsia="Times New Roman" w:hAnsi="Georgia" w:cs="Times New Roman"/>
                                <w:color w:val="000000"/>
                              </w:rPr>
                              <w:t xml:space="preserve"> Tax Credit for Alternative Fuel Heavy Duty Vehicles </w:t>
                            </w:r>
                          </w:p>
                          <w:p w14:paraId="44C918DD" w14:textId="7B0DF148" w:rsidR="002D344C" w:rsidRDefault="009534A4" w:rsidP="00A232D4">
                            <w:pPr>
                              <w:spacing w:after="0"/>
                              <w:rPr>
                                <w:rFonts w:ascii="Georgia" w:eastAsia="Times New Roman" w:hAnsi="Georgia" w:cs="Times New Roman"/>
                                <w:color w:val="000000"/>
                              </w:rPr>
                            </w:pPr>
                            <w:hyperlink r:id="rId28" w:history="1">
                              <w:r w:rsidR="002D344C" w:rsidRPr="00AA60CB">
                                <w:rPr>
                                  <w:rStyle w:val="Hyperlink"/>
                                  <w:rFonts w:ascii="Georgia" w:eastAsia="Times New Roman" w:hAnsi="Georgia" w:cs="Times New Roman"/>
                                </w:rPr>
                                <w:t>HB 157</w:t>
                              </w:r>
                              <w:r w:rsidR="00AA60CB" w:rsidRPr="00AA60CB">
                                <w:rPr>
                                  <w:rStyle w:val="Hyperlink"/>
                                  <w:rFonts w:ascii="Georgia" w:eastAsia="Times New Roman" w:hAnsi="Georgia" w:cs="Times New Roman"/>
                                </w:rPr>
                                <w:t>, 1</w:t>
                              </w:r>
                              <w:r w:rsidR="00AA60CB" w:rsidRPr="00AA60CB">
                                <w:rPr>
                                  <w:rStyle w:val="Hyperlink"/>
                                  <w:rFonts w:ascii="Georgia" w:eastAsia="Times New Roman" w:hAnsi="Georgia" w:cs="Times New Roman"/>
                                  <w:vertAlign w:val="superscript"/>
                                </w:rPr>
                                <w:t>st</w:t>
                              </w:r>
                              <w:r w:rsidR="00AA60CB" w:rsidRPr="00AA60CB">
                                <w:rPr>
                                  <w:rStyle w:val="Hyperlink"/>
                                  <w:rFonts w:ascii="Georgia" w:eastAsia="Times New Roman" w:hAnsi="Georgia" w:cs="Times New Roman"/>
                                </w:rPr>
                                <w:t xml:space="preserve"> Sub</w:t>
                              </w:r>
                            </w:hyperlink>
                            <w:r w:rsidR="00AA60CB">
                              <w:rPr>
                                <w:rFonts w:ascii="Georgia" w:eastAsia="Times New Roman" w:hAnsi="Georgia" w:cs="Times New Roman"/>
                                <w:color w:val="000000"/>
                              </w:rPr>
                              <w:t xml:space="preserve"> </w:t>
                            </w:r>
                            <w:r w:rsidR="002D344C">
                              <w:rPr>
                                <w:rFonts w:ascii="Georgia" w:eastAsia="Times New Roman" w:hAnsi="Georgia" w:cs="Times New Roman"/>
                                <w:color w:val="000000"/>
                              </w:rPr>
                              <w:t>Wine Services and Amendments</w:t>
                            </w:r>
                          </w:p>
                          <w:p w14:paraId="70C95623" w14:textId="12A2882F" w:rsidR="002D344C" w:rsidRDefault="009534A4" w:rsidP="00A232D4">
                            <w:pPr>
                              <w:spacing w:after="0"/>
                              <w:rPr>
                                <w:rFonts w:ascii="Georgia" w:eastAsia="Times New Roman" w:hAnsi="Georgia" w:cs="Times New Roman"/>
                                <w:color w:val="000000"/>
                              </w:rPr>
                            </w:pPr>
                            <w:hyperlink r:id="rId29" w:history="1">
                              <w:r w:rsidR="002D344C" w:rsidRPr="00AA60CB">
                                <w:rPr>
                                  <w:rStyle w:val="Hyperlink"/>
                                  <w:rFonts w:ascii="Georgia" w:eastAsia="Times New Roman" w:hAnsi="Georgia" w:cs="Times New Roman"/>
                                </w:rPr>
                                <w:t>HB 313</w:t>
                              </w:r>
                              <w:r w:rsidR="00AA60CB" w:rsidRPr="00AA60CB">
                                <w:rPr>
                                  <w:rStyle w:val="Hyperlink"/>
                                  <w:rFonts w:ascii="Georgia" w:eastAsia="Times New Roman" w:hAnsi="Georgia" w:cs="Times New Roman"/>
                                </w:rPr>
                                <w:t>, 1</w:t>
                              </w:r>
                              <w:r w:rsidR="00AA60CB" w:rsidRPr="00AA60CB">
                                <w:rPr>
                                  <w:rStyle w:val="Hyperlink"/>
                                  <w:rFonts w:ascii="Georgia" w:eastAsia="Times New Roman" w:hAnsi="Georgia" w:cs="Times New Roman"/>
                                  <w:vertAlign w:val="superscript"/>
                                </w:rPr>
                                <w:t>st</w:t>
                              </w:r>
                              <w:r w:rsidR="00AA60CB" w:rsidRPr="00AA60CB">
                                <w:rPr>
                                  <w:rStyle w:val="Hyperlink"/>
                                  <w:rFonts w:ascii="Georgia" w:eastAsia="Times New Roman" w:hAnsi="Georgia" w:cs="Times New Roman"/>
                                </w:rPr>
                                <w:t xml:space="preserve"> Sub</w:t>
                              </w:r>
                            </w:hyperlink>
                            <w:r w:rsidR="00AA60CB">
                              <w:rPr>
                                <w:rFonts w:ascii="Georgia" w:eastAsia="Times New Roman" w:hAnsi="Georgia" w:cs="Times New Roman"/>
                                <w:color w:val="000000"/>
                              </w:rPr>
                              <w:t xml:space="preserve"> </w:t>
                            </w:r>
                            <w:r w:rsidR="002D344C">
                              <w:rPr>
                                <w:rFonts w:ascii="Georgia" w:eastAsia="Times New Roman" w:hAnsi="Georgia" w:cs="Times New Roman"/>
                                <w:color w:val="000000"/>
                              </w:rPr>
                              <w:t>Telehealth Parity Amendments</w:t>
                            </w:r>
                          </w:p>
                          <w:p w14:paraId="4E336998" w14:textId="191320E2" w:rsidR="002D344C" w:rsidRDefault="009534A4" w:rsidP="00A232D4">
                            <w:pPr>
                              <w:spacing w:after="0"/>
                              <w:rPr>
                                <w:rFonts w:ascii="Georgia" w:eastAsia="Times New Roman" w:hAnsi="Georgia" w:cs="Times New Roman"/>
                                <w:color w:val="000000"/>
                              </w:rPr>
                            </w:pPr>
                            <w:hyperlink r:id="rId30" w:history="1">
                              <w:r w:rsidR="00DB7B81" w:rsidRPr="00DB7B81">
                                <w:rPr>
                                  <w:rStyle w:val="Hyperlink"/>
                                  <w:rFonts w:ascii="Georgia" w:eastAsia="Times New Roman" w:hAnsi="Georgia" w:cs="Times New Roman"/>
                                </w:rPr>
                                <w:t>HB 235 2</w:t>
                              </w:r>
                              <w:r w:rsidR="00DB7B81" w:rsidRPr="00DB7B81">
                                <w:rPr>
                                  <w:rStyle w:val="Hyperlink"/>
                                  <w:rFonts w:ascii="Georgia" w:eastAsia="Times New Roman" w:hAnsi="Georgia" w:cs="Times New Roman"/>
                                  <w:vertAlign w:val="superscript"/>
                                </w:rPr>
                                <w:t>nd</w:t>
                              </w:r>
                              <w:r w:rsidR="00DB7B81" w:rsidRPr="00DB7B81">
                                <w:rPr>
                                  <w:rStyle w:val="Hyperlink"/>
                                  <w:rFonts w:ascii="Georgia" w:eastAsia="Times New Roman" w:hAnsi="Georgia" w:cs="Times New Roman"/>
                                </w:rPr>
                                <w:t xml:space="preserve"> Sub</w:t>
                              </w:r>
                            </w:hyperlink>
                            <w:r w:rsidR="00DB7B81">
                              <w:rPr>
                                <w:rFonts w:ascii="Georgia" w:eastAsia="Times New Roman" w:hAnsi="Georgia" w:cs="Times New Roman"/>
                                <w:color w:val="000000"/>
                              </w:rPr>
                              <w:t xml:space="preserve"> </w:t>
                            </w:r>
                            <w:r w:rsidR="002D344C">
                              <w:rPr>
                                <w:rFonts w:ascii="Georgia" w:eastAsia="Times New Roman" w:hAnsi="Georgia" w:cs="Times New Roman"/>
                                <w:color w:val="000000"/>
                              </w:rPr>
                              <w:t>Voluntary Home Energy Information Pilot Program</w:t>
                            </w:r>
                          </w:p>
                          <w:p w14:paraId="2F8275DC" w14:textId="29E60D66" w:rsidR="002D344C" w:rsidRDefault="009534A4" w:rsidP="00A232D4">
                            <w:pPr>
                              <w:spacing w:after="0"/>
                              <w:rPr>
                                <w:rFonts w:ascii="Georgia" w:eastAsia="Times New Roman" w:hAnsi="Georgia" w:cs="Times New Roman"/>
                                <w:color w:val="000000"/>
                              </w:rPr>
                            </w:pPr>
                            <w:hyperlink r:id="rId31" w:history="1">
                              <w:r w:rsidR="002D344C" w:rsidRPr="002D344C">
                                <w:rPr>
                                  <w:rStyle w:val="Hyperlink"/>
                                  <w:rFonts w:ascii="Georgia" w:eastAsia="Times New Roman" w:hAnsi="Georgia" w:cs="Times New Roman"/>
                                </w:rPr>
                                <w:t>HB 108</w:t>
                              </w:r>
                            </w:hyperlink>
                            <w:r w:rsidR="002D344C">
                              <w:rPr>
                                <w:rFonts w:ascii="Georgia" w:eastAsia="Times New Roman" w:hAnsi="Georgia" w:cs="Times New Roman"/>
                                <w:color w:val="000000"/>
                              </w:rPr>
                              <w:t xml:space="preserve"> Medical Specialists in Public Schools</w:t>
                            </w:r>
                          </w:p>
                          <w:p w14:paraId="799CBBE5" w14:textId="287251E6" w:rsidR="002D344C" w:rsidRDefault="009534A4" w:rsidP="00A232D4">
                            <w:pPr>
                              <w:spacing w:after="0"/>
                              <w:rPr>
                                <w:rFonts w:ascii="Georgia" w:eastAsia="Times New Roman" w:hAnsi="Georgia" w:cs="Times New Roman"/>
                                <w:color w:val="000000"/>
                              </w:rPr>
                            </w:pPr>
                            <w:hyperlink r:id="rId32" w:history="1">
                              <w:r w:rsidR="00AA60CB" w:rsidRPr="00AA60CB">
                                <w:rPr>
                                  <w:rStyle w:val="Hyperlink"/>
                                  <w:rFonts w:ascii="Georgia" w:eastAsia="Times New Roman" w:hAnsi="Georgia" w:cs="Times New Roman"/>
                                </w:rPr>
                                <w:t>HB 300, 1</w:t>
                              </w:r>
                              <w:r w:rsidR="00AA60CB" w:rsidRPr="00AA60CB">
                                <w:rPr>
                                  <w:rStyle w:val="Hyperlink"/>
                                  <w:rFonts w:ascii="Georgia" w:eastAsia="Times New Roman" w:hAnsi="Georgia" w:cs="Times New Roman"/>
                                  <w:vertAlign w:val="superscript"/>
                                </w:rPr>
                                <w:t>st</w:t>
                              </w:r>
                              <w:r w:rsidR="00AA60CB" w:rsidRPr="00AA60CB">
                                <w:rPr>
                                  <w:rStyle w:val="Hyperlink"/>
                                  <w:rFonts w:ascii="Georgia" w:eastAsia="Times New Roman" w:hAnsi="Georgia" w:cs="Times New Roman"/>
                                </w:rPr>
                                <w:t xml:space="preserve"> Sub</w:t>
                              </w:r>
                            </w:hyperlink>
                            <w:r w:rsidR="00AA60CB">
                              <w:rPr>
                                <w:rFonts w:ascii="Georgia" w:eastAsia="Times New Roman" w:hAnsi="Georgia" w:cs="Times New Roman"/>
                                <w:color w:val="000000"/>
                              </w:rPr>
                              <w:t xml:space="preserve"> Justice Court Jurisdiction Amendments</w:t>
                            </w:r>
                          </w:p>
                          <w:p w14:paraId="3672CD86" w14:textId="2F1B30AD" w:rsidR="00AA60CB" w:rsidRDefault="009534A4" w:rsidP="00A232D4">
                            <w:pPr>
                              <w:spacing w:after="0"/>
                              <w:rPr>
                                <w:rFonts w:ascii="Georgia" w:eastAsia="Times New Roman" w:hAnsi="Georgia" w:cs="Times New Roman"/>
                                <w:color w:val="000000"/>
                              </w:rPr>
                            </w:pPr>
                            <w:hyperlink r:id="rId33" w:history="1">
                              <w:r w:rsidR="00AA60CB" w:rsidRPr="002A67CF">
                                <w:rPr>
                                  <w:rStyle w:val="Hyperlink"/>
                                  <w:rFonts w:ascii="Georgia" w:eastAsia="Times New Roman" w:hAnsi="Georgia" w:cs="Times New Roman"/>
                                </w:rPr>
                                <w:t>HB 23</w:t>
                              </w:r>
                              <w:r w:rsidR="002A67CF" w:rsidRPr="002A67CF">
                                <w:rPr>
                                  <w:rStyle w:val="Hyperlink"/>
                                  <w:rFonts w:ascii="Georgia" w:eastAsia="Times New Roman" w:hAnsi="Georgia" w:cs="Times New Roman"/>
                                </w:rPr>
                                <w:t>, 2</w:t>
                              </w:r>
                              <w:r w:rsidR="002A67CF" w:rsidRPr="002A67CF">
                                <w:rPr>
                                  <w:rStyle w:val="Hyperlink"/>
                                  <w:rFonts w:ascii="Georgia" w:eastAsia="Times New Roman" w:hAnsi="Georgia" w:cs="Times New Roman"/>
                                  <w:vertAlign w:val="superscript"/>
                                </w:rPr>
                                <w:t>nd</w:t>
                              </w:r>
                              <w:r w:rsidR="002A67CF" w:rsidRPr="002A67CF">
                                <w:rPr>
                                  <w:rStyle w:val="Hyperlink"/>
                                  <w:rFonts w:ascii="Georgia" w:eastAsia="Times New Roman" w:hAnsi="Georgia" w:cs="Times New Roman"/>
                                </w:rPr>
                                <w:t xml:space="preserve"> Sub</w:t>
                              </w:r>
                            </w:hyperlink>
                            <w:r w:rsidR="002A67CF">
                              <w:rPr>
                                <w:rFonts w:ascii="Georgia" w:eastAsia="Times New Roman" w:hAnsi="Georgia" w:cs="Times New Roman"/>
                                <w:color w:val="000000"/>
                              </w:rPr>
                              <w:t xml:space="preserve"> </w:t>
                            </w:r>
                            <w:r w:rsidR="00AA60CB">
                              <w:rPr>
                                <w:rFonts w:ascii="Georgia" w:eastAsia="Times New Roman" w:hAnsi="Georgia" w:cs="Times New Roman"/>
                                <w:color w:val="000000"/>
                              </w:rPr>
                              <w:t>Tobacco and Electronic Cigarette Amendments</w:t>
                            </w:r>
                          </w:p>
                          <w:p w14:paraId="08EB7F2B" w14:textId="66C0E380" w:rsidR="00AA60CB" w:rsidRDefault="009534A4" w:rsidP="00A232D4">
                            <w:pPr>
                              <w:spacing w:after="0"/>
                              <w:rPr>
                                <w:rFonts w:ascii="Georgia" w:eastAsia="Times New Roman" w:hAnsi="Georgia" w:cs="Times New Roman"/>
                                <w:color w:val="000000"/>
                              </w:rPr>
                            </w:pPr>
                            <w:hyperlink r:id="rId34" w:history="1">
                              <w:r w:rsidR="00AA60CB" w:rsidRPr="00AA60CB">
                                <w:rPr>
                                  <w:rStyle w:val="Hyperlink"/>
                                  <w:rFonts w:ascii="Georgia" w:eastAsia="Times New Roman" w:hAnsi="Georgia" w:cs="Times New Roman"/>
                                </w:rPr>
                                <w:t>HB 166</w:t>
                              </w:r>
                            </w:hyperlink>
                            <w:r w:rsidR="00AA60CB">
                              <w:rPr>
                                <w:rFonts w:ascii="Georgia" w:eastAsia="Times New Roman" w:hAnsi="Georgia" w:cs="Times New Roman"/>
                                <w:color w:val="000000"/>
                              </w:rPr>
                              <w:t xml:space="preserve"> Watershed Councils</w:t>
                            </w:r>
                          </w:p>
                          <w:p w14:paraId="10E4A2A2" w14:textId="76906492" w:rsidR="00AA60CB" w:rsidRDefault="009534A4" w:rsidP="00A232D4">
                            <w:pPr>
                              <w:spacing w:after="0"/>
                              <w:rPr>
                                <w:rFonts w:ascii="Georgia" w:eastAsia="Times New Roman" w:hAnsi="Georgia" w:cs="Times New Roman"/>
                                <w:color w:val="000000"/>
                              </w:rPr>
                            </w:pPr>
                            <w:hyperlink r:id="rId35" w:history="1">
                              <w:r w:rsidR="00AA60CB" w:rsidRPr="002A67CF">
                                <w:rPr>
                                  <w:rStyle w:val="Hyperlink"/>
                                  <w:rFonts w:ascii="Georgia" w:eastAsia="Times New Roman" w:hAnsi="Georgia" w:cs="Times New Roman"/>
                                </w:rPr>
                                <w:t xml:space="preserve">HB 10, </w:t>
                              </w:r>
                              <w:r w:rsidR="002A67CF" w:rsidRPr="002A67CF">
                                <w:rPr>
                                  <w:rStyle w:val="Hyperlink"/>
                                  <w:rFonts w:ascii="Georgia" w:eastAsia="Times New Roman" w:hAnsi="Georgia" w:cs="Times New Roman"/>
                                </w:rPr>
                                <w:t>2</w:t>
                              </w:r>
                              <w:r w:rsidR="002A67CF" w:rsidRPr="002A67CF">
                                <w:rPr>
                                  <w:rStyle w:val="Hyperlink"/>
                                  <w:rFonts w:ascii="Georgia" w:eastAsia="Times New Roman" w:hAnsi="Georgia" w:cs="Times New Roman"/>
                                  <w:vertAlign w:val="superscript"/>
                                </w:rPr>
                                <w:t>nd</w:t>
                              </w:r>
                              <w:r w:rsidR="002A67CF" w:rsidRPr="002A67CF">
                                <w:rPr>
                                  <w:rStyle w:val="Hyperlink"/>
                                  <w:rFonts w:ascii="Georgia" w:eastAsia="Times New Roman" w:hAnsi="Georgia" w:cs="Times New Roman"/>
                                </w:rPr>
                                <w:t xml:space="preserve"> Sub</w:t>
                              </w:r>
                            </w:hyperlink>
                            <w:r w:rsidR="00AA60CB">
                              <w:rPr>
                                <w:rFonts w:ascii="Georgia" w:eastAsia="Times New Roman" w:hAnsi="Georgia" w:cs="Times New Roman"/>
                                <w:color w:val="000000"/>
                              </w:rPr>
                              <w:t xml:space="preserve"> Boards and Commis</w:t>
                            </w:r>
                            <w:r w:rsidR="002A67CF">
                              <w:rPr>
                                <w:rFonts w:ascii="Georgia" w:eastAsia="Times New Roman" w:hAnsi="Georgia" w:cs="Times New Roman"/>
                                <w:color w:val="000000"/>
                              </w:rPr>
                              <w:t>s</w:t>
                            </w:r>
                            <w:r w:rsidR="00AA60CB">
                              <w:rPr>
                                <w:rFonts w:ascii="Georgia" w:eastAsia="Times New Roman" w:hAnsi="Georgia" w:cs="Times New Roman"/>
                                <w:color w:val="000000"/>
                              </w:rPr>
                              <w:t>ions Amendments</w:t>
                            </w:r>
                          </w:p>
                          <w:p w14:paraId="1C6F1F4A" w14:textId="00DA1F95" w:rsidR="002A67CF" w:rsidRDefault="009534A4" w:rsidP="00A232D4">
                            <w:pPr>
                              <w:spacing w:after="0"/>
                              <w:rPr>
                                <w:rFonts w:ascii="Georgia" w:eastAsia="Times New Roman" w:hAnsi="Georgia" w:cs="Times New Roman"/>
                                <w:color w:val="000000"/>
                              </w:rPr>
                            </w:pPr>
                            <w:hyperlink r:id="rId36" w:history="1">
                              <w:r w:rsidR="002A67CF" w:rsidRPr="002A67CF">
                                <w:rPr>
                                  <w:rStyle w:val="Hyperlink"/>
                                  <w:rFonts w:ascii="Georgia" w:eastAsia="Times New Roman" w:hAnsi="Georgia" w:cs="Times New Roman"/>
                                </w:rPr>
                                <w:t>HB 344, 1</w:t>
                              </w:r>
                              <w:r w:rsidR="002A67CF" w:rsidRPr="002A67CF">
                                <w:rPr>
                                  <w:rStyle w:val="Hyperlink"/>
                                  <w:rFonts w:ascii="Georgia" w:eastAsia="Times New Roman" w:hAnsi="Georgia" w:cs="Times New Roman"/>
                                  <w:vertAlign w:val="superscript"/>
                                </w:rPr>
                                <w:t>st</w:t>
                              </w:r>
                              <w:r w:rsidR="002A67CF" w:rsidRPr="002A67CF">
                                <w:rPr>
                                  <w:rStyle w:val="Hyperlink"/>
                                  <w:rFonts w:ascii="Georgia" w:eastAsia="Times New Roman" w:hAnsi="Georgia" w:cs="Times New Roman"/>
                                </w:rPr>
                                <w:t xml:space="preserve"> Sub</w:t>
                              </w:r>
                            </w:hyperlink>
                            <w:r w:rsidR="002A67CF">
                              <w:rPr>
                                <w:rFonts w:ascii="Georgia" w:eastAsia="Times New Roman" w:hAnsi="Georgia" w:cs="Times New Roman"/>
                                <w:color w:val="000000"/>
                              </w:rPr>
                              <w:t xml:space="preserve"> Sex Offender Restrictions Amendments</w:t>
                            </w:r>
                          </w:p>
                          <w:p w14:paraId="4AFA3DA4" w14:textId="0201112C" w:rsidR="002A67CF" w:rsidRDefault="009534A4" w:rsidP="00A232D4">
                            <w:pPr>
                              <w:spacing w:after="0"/>
                              <w:rPr>
                                <w:rFonts w:ascii="Georgia" w:eastAsia="Times New Roman" w:hAnsi="Georgia" w:cs="Times New Roman"/>
                                <w:color w:val="000000"/>
                              </w:rPr>
                            </w:pPr>
                            <w:hyperlink r:id="rId37" w:history="1">
                              <w:r w:rsidR="002A67CF" w:rsidRPr="002A67CF">
                                <w:rPr>
                                  <w:rStyle w:val="Hyperlink"/>
                                  <w:rFonts w:ascii="Georgia" w:eastAsia="Times New Roman" w:hAnsi="Georgia" w:cs="Times New Roman"/>
                                </w:rPr>
                                <w:t>HB 271 1</w:t>
                              </w:r>
                              <w:r w:rsidR="002A67CF" w:rsidRPr="002A67CF">
                                <w:rPr>
                                  <w:rStyle w:val="Hyperlink"/>
                                  <w:rFonts w:ascii="Georgia" w:eastAsia="Times New Roman" w:hAnsi="Georgia" w:cs="Times New Roman"/>
                                  <w:vertAlign w:val="superscript"/>
                                </w:rPr>
                                <w:t>st</w:t>
                              </w:r>
                              <w:r w:rsidR="002A67CF" w:rsidRPr="002A67CF">
                                <w:rPr>
                                  <w:rStyle w:val="Hyperlink"/>
                                  <w:rFonts w:ascii="Georgia" w:eastAsia="Times New Roman" w:hAnsi="Georgia" w:cs="Times New Roman"/>
                                </w:rPr>
                                <w:t xml:space="preserve"> Sub</w:t>
                              </w:r>
                            </w:hyperlink>
                            <w:r w:rsidR="002A67CF">
                              <w:rPr>
                                <w:rFonts w:ascii="Georgia" w:eastAsia="Times New Roman" w:hAnsi="Georgia" w:cs="Times New Roman"/>
                                <w:color w:val="000000"/>
                              </w:rPr>
                              <w:t xml:space="preserve"> Firearm Preemption Amendments</w:t>
                            </w:r>
                          </w:p>
                          <w:p w14:paraId="7EC9600E" w14:textId="77777777" w:rsidR="002A67CF" w:rsidRDefault="009534A4" w:rsidP="00A232D4">
                            <w:pPr>
                              <w:spacing w:after="0"/>
                              <w:rPr>
                                <w:rFonts w:ascii="Georgia" w:eastAsia="Times New Roman" w:hAnsi="Georgia" w:cs="Times New Roman"/>
                                <w:color w:val="000000"/>
                              </w:rPr>
                            </w:pPr>
                            <w:hyperlink r:id="rId38" w:history="1">
                              <w:r w:rsidR="002A67CF" w:rsidRPr="002A67CF">
                                <w:rPr>
                                  <w:rStyle w:val="Hyperlink"/>
                                  <w:rFonts w:ascii="Georgia" w:eastAsia="Times New Roman" w:hAnsi="Georgia" w:cs="Times New Roman"/>
                                </w:rPr>
                                <w:t>HB 269 2</w:t>
                              </w:r>
                              <w:r w:rsidR="002A67CF" w:rsidRPr="002A67CF">
                                <w:rPr>
                                  <w:rStyle w:val="Hyperlink"/>
                                  <w:rFonts w:ascii="Georgia" w:eastAsia="Times New Roman" w:hAnsi="Georgia" w:cs="Times New Roman"/>
                                  <w:vertAlign w:val="superscript"/>
                                </w:rPr>
                                <w:t>nd</w:t>
                              </w:r>
                              <w:r w:rsidR="002A67CF" w:rsidRPr="002A67CF">
                                <w:rPr>
                                  <w:rStyle w:val="Hyperlink"/>
                                  <w:rFonts w:ascii="Georgia" w:eastAsia="Times New Roman" w:hAnsi="Georgia" w:cs="Times New Roman"/>
                                </w:rPr>
                                <w:t xml:space="preserve"> Sub </w:t>
                              </w:r>
                            </w:hyperlink>
                            <w:r w:rsidR="002A67CF">
                              <w:rPr>
                                <w:rFonts w:ascii="Georgia" w:eastAsia="Times New Roman" w:hAnsi="Georgia" w:cs="Times New Roman"/>
                                <w:color w:val="000000"/>
                              </w:rPr>
                              <w:t>Tax Credit Amendments</w:t>
                            </w:r>
                          </w:p>
                          <w:p w14:paraId="2ACC46E2" w14:textId="77777777" w:rsidR="002A67CF" w:rsidRDefault="009534A4" w:rsidP="00A232D4">
                            <w:pPr>
                              <w:spacing w:after="0"/>
                              <w:rPr>
                                <w:rFonts w:ascii="Georgia" w:eastAsia="Times New Roman" w:hAnsi="Georgia" w:cs="Times New Roman"/>
                                <w:color w:val="000000"/>
                              </w:rPr>
                            </w:pPr>
                            <w:hyperlink r:id="rId39" w:history="1">
                              <w:r w:rsidR="002A67CF" w:rsidRPr="002A67CF">
                                <w:rPr>
                                  <w:rStyle w:val="Hyperlink"/>
                                  <w:rFonts w:ascii="Georgia" w:eastAsia="Times New Roman" w:hAnsi="Georgia" w:cs="Times New Roman"/>
                                </w:rPr>
                                <w:t>HB 356 1</w:t>
                              </w:r>
                              <w:r w:rsidR="002A67CF" w:rsidRPr="002A67CF">
                                <w:rPr>
                                  <w:rStyle w:val="Hyperlink"/>
                                  <w:rFonts w:ascii="Georgia" w:eastAsia="Times New Roman" w:hAnsi="Georgia" w:cs="Times New Roman"/>
                                  <w:vertAlign w:val="superscript"/>
                                </w:rPr>
                                <w:t>st</w:t>
                              </w:r>
                              <w:r w:rsidR="002A67CF" w:rsidRPr="002A67CF">
                                <w:rPr>
                                  <w:rStyle w:val="Hyperlink"/>
                                  <w:rFonts w:ascii="Georgia" w:eastAsia="Times New Roman" w:hAnsi="Georgia" w:cs="Times New Roman"/>
                                </w:rPr>
                                <w:t xml:space="preserve"> Sub</w:t>
                              </w:r>
                            </w:hyperlink>
                            <w:r w:rsidR="002A67CF">
                              <w:rPr>
                                <w:rFonts w:ascii="Georgia" w:eastAsia="Times New Roman" w:hAnsi="Georgia" w:cs="Times New Roman"/>
                                <w:color w:val="000000"/>
                              </w:rPr>
                              <w:t xml:space="preserve"> Railroad Amendments</w:t>
                            </w:r>
                          </w:p>
                          <w:p w14:paraId="7DFC820C" w14:textId="62B4DDCB" w:rsidR="002A67CF" w:rsidRDefault="009534A4" w:rsidP="00A232D4">
                            <w:pPr>
                              <w:spacing w:after="0"/>
                              <w:rPr>
                                <w:rFonts w:ascii="Georgia" w:eastAsia="Times New Roman" w:hAnsi="Georgia" w:cs="Times New Roman"/>
                                <w:color w:val="000000"/>
                              </w:rPr>
                            </w:pPr>
                            <w:hyperlink r:id="rId40" w:history="1">
                              <w:r w:rsidR="002A67CF" w:rsidRPr="002A67CF">
                                <w:rPr>
                                  <w:rStyle w:val="Hyperlink"/>
                                  <w:rFonts w:ascii="Georgia" w:eastAsia="Times New Roman" w:hAnsi="Georgia" w:cs="Times New Roman"/>
                                </w:rPr>
                                <w:t>HB 275</w:t>
                              </w:r>
                            </w:hyperlink>
                            <w:r w:rsidR="002A67CF">
                              <w:rPr>
                                <w:rFonts w:ascii="Georgia" w:eastAsia="Times New Roman" w:hAnsi="Georgia" w:cs="Times New Roman"/>
                                <w:color w:val="000000"/>
                              </w:rPr>
                              <w:t xml:space="preserve"> Elected Official and Judicial Compensation Commission Amendments </w:t>
                            </w:r>
                          </w:p>
                          <w:p w14:paraId="4FADB339" w14:textId="792F196E" w:rsidR="002A67CF" w:rsidRDefault="009534A4" w:rsidP="00A232D4">
                            <w:pPr>
                              <w:spacing w:after="0"/>
                              <w:rPr>
                                <w:rFonts w:ascii="Georgia" w:eastAsia="Times New Roman" w:hAnsi="Georgia" w:cs="Times New Roman"/>
                                <w:color w:val="000000"/>
                              </w:rPr>
                            </w:pPr>
                            <w:hyperlink r:id="rId41" w:history="1">
                              <w:r w:rsidR="002A67CF" w:rsidRPr="002A67CF">
                                <w:rPr>
                                  <w:rStyle w:val="Hyperlink"/>
                                  <w:rFonts w:ascii="Georgia" w:eastAsia="Times New Roman" w:hAnsi="Georgia" w:cs="Times New Roman"/>
                                </w:rPr>
                                <w:t>HB 348</w:t>
                              </w:r>
                            </w:hyperlink>
                            <w:r w:rsidR="002A67CF">
                              <w:rPr>
                                <w:rFonts w:ascii="Georgia" w:eastAsia="Times New Roman" w:hAnsi="Georgia" w:cs="Times New Roman"/>
                                <w:color w:val="000000"/>
                              </w:rPr>
                              <w:t xml:space="preserve"> Business Licensing Amendments</w:t>
                            </w:r>
                          </w:p>
                          <w:p w14:paraId="1EEF931D" w14:textId="5578260B" w:rsidR="002A67CF" w:rsidRDefault="009534A4" w:rsidP="00A232D4">
                            <w:pPr>
                              <w:spacing w:after="0"/>
                              <w:rPr>
                                <w:rFonts w:ascii="Georgia" w:eastAsia="Times New Roman" w:hAnsi="Georgia" w:cs="Times New Roman"/>
                                <w:color w:val="000000"/>
                              </w:rPr>
                            </w:pPr>
                            <w:hyperlink r:id="rId42" w:history="1">
                              <w:r w:rsidR="00AD06FD" w:rsidRPr="00AD06FD">
                                <w:rPr>
                                  <w:rStyle w:val="Hyperlink"/>
                                  <w:rFonts w:ascii="Georgia" w:eastAsia="Times New Roman" w:hAnsi="Georgia" w:cs="Times New Roman"/>
                                </w:rPr>
                                <w:t>HB 304</w:t>
                              </w:r>
                            </w:hyperlink>
                            <w:r w:rsidR="00AD06FD">
                              <w:rPr>
                                <w:rFonts w:ascii="Georgia" w:eastAsia="Times New Roman" w:hAnsi="Georgia" w:cs="Times New Roman"/>
                                <w:color w:val="000000"/>
                              </w:rPr>
                              <w:t xml:space="preserve"> Citizen Feedback Program</w:t>
                            </w:r>
                          </w:p>
                          <w:p w14:paraId="7D5858D9" w14:textId="212DB627" w:rsidR="00AD06FD" w:rsidRDefault="009534A4" w:rsidP="00A232D4">
                            <w:pPr>
                              <w:spacing w:after="0"/>
                              <w:rPr>
                                <w:rFonts w:ascii="Georgia" w:eastAsia="Times New Roman" w:hAnsi="Georgia" w:cs="Times New Roman"/>
                                <w:color w:val="000000"/>
                              </w:rPr>
                            </w:pPr>
                            <w:hyperlink r:id="rId43" w:history="1">
                              <w:r w:rsidR="00AD06FD" w:rsidRPr="00AD06FD">
                                <w:rPr>
                                  <w:rStyle w:val="Hyperlink"/>
                                  <w:rFonts w:ascii="Georgia" w:eastAsia="Times New Roman" w:hAnsi="Georgia" w:cs="Times New Roman"/>
                                </w:rPr>
                                <w:t>HB 363</w:t>
                              </w:r>
                            </w:hyperlink>
                            <w:r w:rsidR="00AD06FD">
                              <w:rPr>
                                <w:rFonts w:ascii="Georgia" w:eastAsia="Times New Roman" w:hAnsi="Georgia" w:cs="Times New Roman"/>
                                <w:color w:val="000000"/>
                              </w:rPr>
                              <w:t xml:space="preserve"> Public Employees’ Health Plan Amendments</w:t>
                            </w:r>
                          </w:p>
                          <w:p w14:paraId="565C6263" w14:textId="77777777" w:rsidR="00AD06FD" w:rsidRDefault="009534A4" w:rsidP="00A232D4">
                            <w:pPr>
                              <w:spacing w:after="0"/>
                              <w:rPr>
                                <w:rFonts w:ascii="Georgia" w:eastAsia="Times New Roman" w:hAnsi="Georgia" w:cs="Times New Roman"/>
                                <w:color w:val="000000"/>
                              </w:rPr>
                            </w:pPr>
                            <w:hyperlink r:id="rId44" w:history="1">
                              <w:r w:rsidR="00AD06FD" w:rsidRPr="00AD06FD">
                                <w:rPr>
                                  <w:rStyle w:val="Hyperlink"/>
                                  <w:rFonts w:ascii="Georgia" w:eastAsia="Times New Roman" w:hAnsi="Georgia" w:cs="Times New Roman"/>
                                </w:rPr>
                                <w:t>HB 350, 1</w:t>
                              </w:r>
                              <w:r w:rsidR="00AD06FD" w:rsidRPr="00AD06FD">
                                <w:rPr>
                                  <w:rStyle w:val="Hyperlink"/>
                                  <w:rFonts w:ascii="Georgia" w:eastAsia="Times New Roman" w:hAnsi="Georgia" w:cs="Times New Roman"/>
                                  <w:vertAlign w:val="superscript"/>
                                </w:rPr>
                                <w:t>st</w:t>
                              </w:r>
                              <w:r w:rsidR="00AD06FD" w:rsidRPr="00AD06FD">
                                <w:rPr>
                                  <w:rStyle w:val="Hyperlink"/>
                                  <w:rFonts w:ascii="Georgia" w:eastAsia="Times New Roman" w:hAnsi="Georgia" w:cs="Times New Roman"/>
                                </w:rPr>
                                <w:t xml:space="preserve"> Sub</w:t>
                              </w:r>
                            </w:hyperlink>
                            <w:r w:rsidR="00AD06FD">
                              <w:rPr>
                                <w:rFonts w:ascii="Georgia" w:eastAsia="Times New Roman" w:hAnsi="Georgia" w:cs="Times New Roman"/>
                                <w:color w:val="000000"/>
                              </w:rPr>
                              <w:t xml:space="preserve"> Impaired Driving Amendments</w:t>
                            </w:r>
                          </w:p>
                          <w:p w14:paraId="71B1C72A" w14:textId="0534FEAD" w:rsidR="00AD06FD" w:rsidRDefault="009534A4" w:rsidP="00A232D4">
                            <w:pPr>
                              <w:spacing w:after="0"/>
                              <w:rPr>
                                <w:rFonts w:ascii="Georgia" w:eastAsia="Times New Roman" w:hAnsi="Georgia" w:cs="Times New Roman"/>
                                <w:color w:val="000000"/>
                              </w:rPr>
                            </w:pPr>
                            <w:hyperlink r:id="rId45" w:history="1">
                              <w:r w:rsidR="00AD06FD" w:rsidRPr="00AD06FD">
                                <w:rPr>
                                  <w:rStyle w:val="Hyperlink"/>
                                  <w:rFonts w:ascii="Georgia" w:eastAsia="Times New Roman" w:hAnsi="Georgia" w:cs="Times New Roman"/>
                                </w:rPr>
                                <w:t>HB 206, 3</w:t>
                              </w:r>
                              <w:r w:rsidR="00AD06FD" w:rsidRPr="00AD06FD">
                                <w:rPr>
                                  <w:rStyle w:val="Hyperlink"/>
                                  <w:rFonts w:ascii="Georgia" w:eastAsia="Times New Roman" w:hAnsi="Georgia" w:cs="Times New Roman"/>
                                  <w:vertAlign w:val="superscript"/>
                                </w:rPr>
                                <w:t>rd</w:t>
                              </w:r>
                              <w:r w:rsidR="00AD06FD" w:rsidRPr="00AD06FD">
                                <w:rPr>
                                  <w:rStyle w:val="Hyperlink"/>
                                  <w:rFonts w:ascii="Georgia" w:eastAsia="Times New Roman" w:hAnsi="Georgia" w:cs="Times New Roman"/>
                                </w:rPr>
                                <w:t xml:space="preserve"> Sub</w:t>
                              </w:r>
                            </w:hyperlink>
                            <w:r w:rsidR="00AD06FD">
                              <w:rPr>
                                <w:rFonts w:ascii="Georgia" w:eastAsia="Times New Roman" w:hAnsi="Georgia" w:cs="Times New Roman"/>
                                <w:color w:val="000000"/>
                              </w:rPr>
                              <w:t xml:space="preserve"> Bail and Pretrial Release Amendments </w:t>
                            </w:r>
                          </w:p>
                          <w:p w14:paraId="5D1AE3ED" w14:textId="30343358" w:rsidR="00AD06FD" w:rsidRDefault="009534A4" w:rsidP="00A232D4">
                            <w:pPr>
                              <w:spacing w:after="0"/>
                              <w:rPr>
                                <w:rFonts w:ascii="Georgia" w:eastAsia="Times New Roman" w:hAnsi="Georgia" w:cs="Times New Roman"/>
                                <w:color w:val="000000"/>
                              </w:rPr>
                            </w:pPr>
                            <w:hyperlink r:id="rId46" w:history="1">
                              <w:r w:rsidR="004169E7" w:rsidRPr="004169E7">
                                <w:rPr>
                                  <w:rStyle w:val="Hyperlink"/>
                                  <w:rFonts w:ascii="Georgia" w:eastAsia="Times New Roman" w:hAnsi="Georgia" w:cs="Times New Roman"/>
                                </w:rPr>
                                <w:t>HB 308</w:t>
                              </w:r>
                            </w:hyperlink>
                            <w:r w:rsidR="004169E7">
                              <w:rPr>
                                <w:rFonts w:ascii="Georgia" w:eastAsia="Times New Roman" w:hAnsi="Georgia" w:cs="Times New Roman"/>
                                <w:color w:val="000000"/>
                              </w:rPr>
                              <w:t xml:space="preserve"> Lien Amendments</w:t>
                            </w:r>
                          </w:p>
                          <w:p w14:paraId="5DA2960D" w14:textId="2ECE10DC" w:rsidR="004169E7" w:rsidRDefault="009534A4" w:rsidP="00A232D4">
                            <w:pPr>
                              <w:spacing w:after="0"/>
                              <w:rPr>
                                <w:rFonts w:ascii="Georgia" w:eastAsia="Times New Roman" w:hAnsi="Georgia" w:cs="Times New Roman"/>
                                <w:color w:val="000000"/>
                              </w:rPr>
                            </w:pPr>
                            <w:hyperlink r:id="rId47" w:history="1">
                              <w:r w:rsidR="004169E7" w:rsidRPr="004169E7">
                                <w:rPr>
                                  <w:rStyle w:val="Hyperlink"/>
                                  <w:rFonts w:ascii="Georgia" w:eastAsia="Times New Roman" w:hAnsi="Georgia" w:cs="Times New Roman"/>
                                </w:rPr>
                                <w:t>HCR 21</w:t>
                              </w:r>
                            </w:hyperlink>
                            <w:r w:rsidR="004169E7">
                              <w:rPr>
                                <w:rFonts w:ascii="Georgia" w:eastAsia="Times New Roman" w:hAnsi="Georgia" w:cs="Times New Roman"/>
                                <w:color w:val="000000"/>
                              </w:rPr>
                              <w:t xml:space="preserve"> Concurrent Resolution Celebrating the 50</w:t>
                            </w:r>
                            <w:r w:rsidR="004169E7" w:rsidRPr="004169E7">
                              <w:rPr>
                                <w:rFonts w:ascii="Georgia" w:eastAsia="Times New Roman" w:hAnsi="Georgia" w:cs="Times New Roman"/>
                                <w:color w:val="000000"/>
                                <w:vertAlign w:val="superscript"/>
                              </w:rPr>
                              <w:t>th</w:t>
                            </w:r>
                            <w:r w:rsidR="004169E7">
                              <w:rPr>
                                <w:rFonts w:ascii="Georgia" w:eastAsia="Times New Roman" w:hAnsi="Georgia" w:cs="Times New Roman"/>
                                <w:color w:val="000000"/>
                              </w:rPr>
                              <w:t xml:space="preserve"> Anniversary of Earth Day</w:t>
                            </w:r>
                          </w:p>
                          <w:p w14:paraId="3269958C" w14:textId="4E88FECB" w:rsidR="004169E7" w:rsidRDefault="009534A4" w:rsidP="00A232D4">
                            <w:pPr>
                              <w:spacing w:after="0"/>
                              <w:rPr>
                                <w:rFonts w:ascii="Georgia" w:eastAsia="Times New Roman" w:hAnsi="Georgia" w:cs="Times New Roman"/>
                                <w:color w:val="000000"/>
                              </w:rPr>
                            </w:pPr>
                            <w:hyperlink r:id="rId48" w:history="1">
                              <w:r w:rsidR="004169E7" w:rsidRPr="004169E7">
                                <w:rPr>
                                  <w:rStyle w:val="Hyperlink"/>
                                  <w:rFonts w:ascii="Georgia" w:eastAsia="Times New Roman" w:hAnsi="Georgia" w:cs="Times New Roman"/>
                                </w:rPr>
                                <w:t>HB 146, 3</w:t>
                              </w:r>
                              <w:r w:rsidR="004169E7" w:rsidRPr="004169E7">
                                <w:rPr>
                                  <w:rStyle w:val="Hyperlink"/>
                                  <w:rFonts w:ascii="Georgia" w:eastAsia="Times New Roman" w:hAnsi="Georgia" w:cs="Times New Roman"/>
                                  <w:vertAlign w:val="superscript"/>
                                </w:rPr>
                                <w:t>rd</w:t>
                              </w:r>
                              <w:r w:rsidR="004169E7" w:rsidRPr="004169E7">
                                <w:rPr>
                                  <w:rStyle w:val="Hyperlink"/>
                                  <w:rFonts w:ascii="Georgia" w:eastAsia="Times New Roman" w:hAnsi="Georgia" w:cs="Times New Roman"/>
                                </w:rPr>
                                <w:t xml:space="preserve"> Sub</w:t>
                              </w:r>
                            </w:hyperlink>
                            <w:r w:rsidR="004169E7">
                              <w:rPr>
                                <w:rFonts w:ascii="Georgia" w:eastAsia="Times New Roman" w:hAnsi="Georgia" w:cs="Times New Roman"/>
                                <w:color w:val="000000"/>
                              </w:rPr>
                              <w:t xml:space="preserve"> Driver License Suspension Amendments</w:t>
                            </w:r>
                          </w:p>
                          <w:p w14:paraId="78A3952C" w14:textId="5FD5DA17" w:rsidR="004169E7" w:rsidRDefault="009534A4" w:rsidP="00A232D4">
                            <w:pPr>
                              <w:spacing w:after="0"/>
                              <w:rPr>
                                <w:rFonts w:ascii="Georgia" w:eastAsia="Times New Roman" w:hAnsi="Georgia" w:cs="Times New Roman"/>
                                <w:color w:val="000000"/>
                              </w:rPr>
                            </w:pPr>
                            <w:hyperlink r:id="rId49" w:history="1">
                              <w:r w:rsidR="00DB7B81" w:rsidRPr="00DB7B81">
                                <w:rPr>
                                  <w:rStyle w:val="Hyperlink"/>
                                  <w:rFonts w:ascii="Georgia" w:eastAsia="Times New Roman" w:hAnsi="Georgia" w:cs="Times New Roman"/>
                                </w:rPr>
                                <w:t>HB 372, 1</w:t>
                              </w:r>
                              <w:r w:rsidR="00DB7B81" w:rsidRPr="00DB7B81">
                                <w:rPr>
                                  <w:rStyle w:val="Hyperlink"/>
                                  <w:rFonts w:ascii="Georgia" w:eastAsia="Times New Roman" w:hAnsi="Georgia" w:cs="Times New Roman"/>
                                  <w:vertAlign w:val="superscript"/>
                                </w:rPr>
                                <w:t>st</w:t>
                              </w:r>
                              <w:r w:rsidR="00DB7B81" w:rsidRPr="00DB7B81">
                                <w:rPr>
                                  <w:rStyle w:val="Hyperlink"/>
                                  <w:rFonts w:ascii="Georgia" w:eastAsia="Times New Roman" w:hAnsi="Georgia" w:cs="Times New Roman"/>
                                </w:rPr>
                                <w:t xml:space="preserve"> Sub</w:t>
                              </w:r>
                            </w:hyperlink>
                            <w:r w:rsidR="00DB7B81">
                              <w:rPr>
                                <w:rFonts w:ascii="Georgia" w:eastAsia="Times New Roman" w:hAnsi="Georgia" w:cs="Times New Roman"/>
                                <w:color w:val="000000"/>
                              </w:rPr>
                              <w:t xml:space="preserve"> Digital Wellness, Citizenship, and Safe Technology Amendments</w:t>
                            </w:r>
                          </w:p>
                          <w:p w14:paraId="2A1C83E4" w14:textId="655009D1" w:rsidR="00DB7B81" w:rsidRDefault="009534A4" w:rsidP="00A232D4">
                            <w:pPr>
                              <w:spacing w:after="0"/>
                              <w:rPr>
                                <w:rFonts w:ascii="Georgia" w:eastAsia="Times New Roman" w:hAnsi="Georgia" w:cs="Times New Roman"/>
                                <w:color w:val="000000"/>
                              </w:rPr>
                            </w:pPr>
                            <w:hyperlink r:id="rId50" w:history="1">
                              <w:r w:rsidR="00DB7B81" w:rsidRPr="00DB7B81">
                                <w:rPr>
                                  <w:rStyle w:val="Hyperlink"/>
                                  <w:rFonts w:ascii="Georgia" w:eastAsia="Times New Roman" w:hAnsi="Georgia" w:cs="Times New Roman"/>
                                </w:rPr>
                                <w:t>HB 366</w:t>
                              </w:r>
                            </w:hyperlink>
                            <w:r w:rsidR="00DB7B81">
                              <w:rPr>
                                <w:rFonts w:ascii="Georgia" w:eastAsia="Times New Roman" w:hAnsi="Georgia" w:cs="Times New Roman"/>
                                <w:color w:val="000000"/>
                              </w:rPr>
                              <w:t xml:space="preserve"> Utah Alternative Dispute Process for ADA Complaints Act</w:t>
                            </w:r>
                          </w:p>
                          <w:p w14:paraId="4A9570C4" w14:textId="61D64EBA" w:rsidR="00DB7B81" w:rsidRDefault="009534A4" w:rsidP="00A232D4">
                            <w:pPr>
                              <w:spacing w:after="0"/>
                              <w:rPr>
                                <w:rFonts w:ascii="Georgia" w:eastAsia="Times New Roman" w:hAnsi="Georgia" w:cs="Times New Roman"/>
                                <w:color w:val="000000"/>
                              </w:rPr>
                            </w:pPr>
                            <w:hyperlink r:id="rId51" w:history="1">
                              <w:r w:rsidR="00DB7B81" w:rsidRPr="00DB7B81">
                                <w:rPr>
                                  <w:rStyle w:val="Hyperlink"/>
                                  <w:rFonts w:ascii="Georgia" w:eastAsia="Times New Roman" w:hAnsi="Georgia" w:cs="Times New Roman"/>
                                </w:rPr>
                                <w:t>HB 211, 2</w:t>
                              </w:r>
                              <w:r w:rsidR="00DB7B81" w:rsidRPr="00DB7B81">
                                <w:rPr>
                                  <w:rStyle w:val="Hyperlink"/>
                                  <w:rFonts w:ascii="Georgia" w:eastAsia="Times New Roman" w:hAnsi="Georgia" w:cs="Times New Roman"/>
                                  <w:vertAlign w:val="superscript"/>
                                </w:rPr>
                                <w:t>nd</w:t>
                              </w:r>
                              <w:r w:rsidR="00DB7B81" w:rsidRPr="00DB7B81">
                                <w:rPr>
                                  <w:rStyle w:val="Hyperlink"/>
                                  <w:rFonts w:ascii="Georgia" w:eastAsia="Times New Roman" w:hAnsi="Georgia" w:cs="Times New Roman"/>
                                </w:rPr>
                                <w:t xml:space="preserve"> Sub</w:t>
                              </w:r>
                            </w:hyperlink>
                            <w:r w:rsidR="00DB7B81">
                              <w:rPr>
                                <w:rFonts w:ascii="Georgia" w:eastAsia="Times New Roman" w:hAnsi="Georgia" w:cs="Times New Roman"/>
                                <w:color w:val="000000"/>
                              </w:rPr>
                              <w:t xml:space="preserve"> Renter Expenses Disclosure Requirements</w:t>
                            </w:r>
                          </w:p>
                          <w:p w14:paraId="75971687" w14:textId="5CA28377" w:rsidR="000602A0" w:rsidRDefault="009534A4" w:rsidP="00A232D4">
                            <w:pPr>
                              <w:spacing w:after="0"/>
                              <w:rPr>
                                <w:rFonts w:ascii="Georgia" w:eastAsia="Times New Roman" w:hAnsi="Georgia" w:cs="Times New Roman"/>
                                <w:color w:val="000000"/>
                              </w:rPr>
                            </w:pPr>
                            <w:hyperlink r:id="rId52" w:history="1">
                              <w:r w:rsidR="000602A0" w:rsidRPr="000602A0">
                                <w:rPr>
                                  <w:rStyle w:val="Hyperlink"/>
                                  <w:rFonts w:ascii="Georgia" w:eastAsia="Times New Roman" w:hAnsi="Georgia" w:cs="Times New Roman"/>
                                </w:rPr>
                                <w:t>HB 227, 1</w:t>
                              </w:r>
                              <w:r w:rsidR="000602A0" w:rsidRPr="000602A0">
                                <w:rPr>
                                  <w:rStyle w:val="Hyperlink"/>
                                  <w:rFonts w:ascii="Georgia" w:eastAsia="Times New Roman" w:hAnsi="Georgia" w:cs="Times New Roman"/>
                                  <w:vertAlign w:val="superscript"/>
                                </w:rPr>
                                <w:t>st</w:t>
                              </w:r>
                              <w:r w:rsidR="000602A0" w:rsidRPr="000602A0">
                                <w:rPr>
                                  <w:rStyle w:val="Hyperlink"/>
                                  <w:rFonts w:ascii="Georgia" w:eastAsia="Times New Roman" w:hAnsi="Georgia" w:cs="Times New Roman"/>
                                </w:rPr>
                                <w:t xml:space="preserve"> Sub</w:t>
                              </w:r>
                            </w:hyperlink>
                            <w:r w:rsidR="000602A0">
                              <w:rPr>
                                <w:rFonts w:ascii="Georgia" w:eastAsia="Times New Roman" w:hAnsi="Georgia" w:cs="Times New Roman"/>
                                <w:color w:val="000000"/>
                              </w:rPr>
                              <w:t xml:space="preserve"> Motor Vehicle Insurance Revisions</w:t>
                            </w:r>
                          </w:p>
                          <w:p w14:paraId="619A4671" w14:textId="50C03B47" w:rsidR="000602A0" w:rsidRDefault="009534A4" w:rsidP="00A232D4">
                            <w:pPr>
                              <w:spacing w:after="0"/>
                              <w:rPr>
                                <w:rFonts w:ascii="Georgia" w:eastAsia="Times New Roman" w:hAnsi="Georgia" w:cs="Times New Roman"/>
                                <w:color w:val="000000"/>
                              </w:rPr>
                            </w:pPr>
                            <w:hyperlink r:id="rId53" w:history="1">
                              <w:r w:rsidR="000602A0" w:rsidRPr="000602A0">
                                <w:rPr>
                                  <w:rStyle w:val="Hyperlink"/>
                                  <w:rFonts w:ascii="Georgia" w:eastAsia="Times New Roman" w:hAnsi="Georgia" w:cs="Times New Roman"/>
                                </w:rPr>
                                <w:t>HB 392, 1</w:t>
                              </w:r>
                              <w:r w:rsidR="000602A0" w:rsidRPr="000602A0">
                                <w:rPr>
                                  <w:rStyle w:val="Hyperlink"/>
                                  <w:rFonts w:ascii="Georgia" w:eastAsia="Times New Roman" w:hAnsi="Georgia" w:cs="Times New Roman"/>
                                  <w:vertAlign w:val="superscript"/>
                                </w:rPr>
                                <w:t>st</w:t>
                              </w:r>
                              <w:r w:rsidR="000602A0" w:rsidRPr="000602A0">
                                <w:rPr>
                                  <w:rStyle w:val="Hyperlink"/>
                                  <w:rFonts w:ascii="Georgia" w:eastAsia="Times New Roman" w:hAnsi="Georgia" w:cs="Times New Roman"/>
                                </w:rPr>
                                <w:t xml:space="preserve"> Sub</w:t>
                              </w:r>
                            </w:hyperlink>
                            <w:r w:rsidR="000602A0">
                              <w:rPr>
                                <w:rFonts w:ascii="Georgia" w:eastAsia="Times New Roman" w:hAnsi="Georgia" w:cs="Times New Roman"/>
                                <w:color w:val="000000"/>
                              </w:rPr>
                              <w:t xml:space="preserve"> Early Warning Program Amendments</w:t>
                            </w:r>
                          </w:p>
                          <w:p w14:paraId="27F40921" w14:textId="77777777" w:rsidR="000602A0" w:rsidRDefault="009534A4" w:rsidP="00A232D4">
                            <w:pPr>
                              <w:spacing w:after="0"/>
                              <w:rPr>
                                <w:rFonts w:ascii="Georgia" w:eastAsia="Times New Roman" w:hAnsi="Georgia" w:cs="Times New Roman"/>
                                <w:color w:val="000000"/>
                              </w:rPr>
                            </w:pPr>
                            <w:hyperlink r:id="rId54" w:history="1">
                              <w:r w:rsidR="000602A0" w:rsidRPr="000602A0">
                                <w:rPr>
                                  <w:rStyle w:val="Hyperlink"/>
                                  <w:rFonts w:ascii="Georgia" w:eastAsia="Times New Roman" w:hAnsi="Georgia" w:cs="Times New Roman"/>
                                </w:rPr>
                                <w:t>HB 340, 1</w:t>
                              </w:r>
                              <w:r w:rsidR="000602A0" w:rsidRPr="000602A0">
                                <w:rPr>
                                  <w:rStyle w:val="Hyperlink"/>
                                  <w:rFonts w:ascii="Georgia" w:eastAsia="Times New Roman" w:hAnsi="Georgia" w:cs="Times New Roman"/>
                                  <w:vertAlign w:val="superscript"/>
                                </w:rPr>
                                <w:t>st</w:t>
                              </w:r>
                              <w:r w:rsidR="000602A0" w:rsidRPr="000602A0">
                                <w:rPr>
                                  <w:rStyle w:val="Hyperlink"/>
                                  <w:rFonts w:ascii="Georgia" w:eastAsia="Times New Roman" w:hAnsi="Georgia" w:cs="Times New Roman"/>
                                </w:rPr>
                                <w:t xml:space="preserve"> Sub</w:t>
                              </w:r>
                            </w:hyperlink>
                            <w:r w:rsidR="000602A0">
                              <w:rPr>
                                <w:rFonts w:ascii="Georgia" w:eastAsia="Times New Roman" w:hAnsi="Georgia" w:cs="Times New Roman"/>
                                <w:color w:val="000000"/>
                              </w:rPr>
                              <w:t xml:space="preserve"> Rampage Violence Prevention Study</w:t>
                            </w:r>
                          </w:p>
                          <w:p w14:paraId="79AF00A2" w14:textId="6964BD02" w:rsidR="000602A0" w:rsidRDefault="009534A4" w:rsidP="00A232D4">
                            <w:pPr>
                              <w:spacing w:after="0"/>
                              <w:rPr>
                                <w:rFonts w:ascii="Georgia" w:eastAsia="Times New Roman" w:hAnsi="Georgia" w:cs="Times New Roman"/>
                                <w:color w:val="000000"/>
                              </w:rPr>
                            </w:pPr>
                            <w:hyperlink r:id="rId55" w:history="1">
                              <w:r w:rsidR="000602A0" w:rsidRPr="000602A0">
                                <w:rPr>
                                  <w:rStyle w:val="Hyperlink"/>
                                  <w:rFonts w:ascii="Georgia" w:eastAsia="Times New Roman" w:hAnsi="Georgia" w:cs="Times New Roman"/>
                                </w:rPr>
                                <w:t>HB 362</w:t>
                              </w:r>
                            </w:hyperlink>
                            <w:r w:rsidR="000602A0">
                              <w:rPr>
                                <w:rFonts w:ascii="Georgia" w:eastAsia="Times New Roman" w:hAnsi="Georgia" w:cs="Times New Roman"/>
                                <w:color w:val="000000"/>
                              </w:rPr>
                              <w:t xml:space="preserve"> Overdose Reporting Amendments </w:t>
                            </w:r>
                          </w:p>
                          <w:p w14:paraId="58B3E06C" w14:textId="767FB69F" w:rsidR="000602A0" w:rsidRDefault="009534A4" w:rsidP="00A232D4">
                            <w:pPr>
                              <w:spacing w:after="0"/>
                              <w:rPr>
                                <w:rFonts w:ascii="Georgia" w:eastAsia="Times New Roman" w:hAnsi="Georgia" w:cs="Times New Roman"/>
                                <w:color w:val="000000"/>
                              </w:rPr>
                            </w:pPr>
                            <w:hyperlink r:id="rId56" w:history="1">
                              <w:r w:rsidR="000602A0" w:rsidRPr="000602A0">
                                <w:rPr>
                                  <w:rStyle w:val="Hyperlink"/>
                                  <w:rFonts w:ascii="Georgia" w:eastAsia="Times New Roman" w:hAnsi="Georgia" w:cs="Times New Roman"/>
                                </w:rPr>
                                <w:t>HB 226, 2</w:t>
                              </w:r>
                              <w:r w:rsidR="000602A0" w:rsidRPr="000602A0">
                                <w:rPr>
                                  <w:rStyle w:val="Hyperlink"/>
                                  <w:rFonts w:ascii="Georgia" w:eastAsia="Times New Roman" w:hAnsi="Georgia" w:cs="Times New Roman"/>
                                  <w:vertAlign w:val="superscript"/>
                                </w:rPr>
                                <w:t>nd</w:t>
                              </w:r>
                              <w:r w:rsidR="000602A0" w:rsidRPr="000602A0">
                                <w:rPr>
                                  <w:rStyle w:val="Hyperlink"/>
                                  <w:rFonts w:ascii="Georgia" w:eastAsia="Times New Roman" w:hAnsi="Georgia" w:cs="Times New Roman"/>
                                </w:rPr>
                                <w:t xml:space="preserve"> Sub</w:t>
                              </w:r>
                            </w:hyperlink>
                            <w:r w:rsidR="000602A0">
                              <w:rPr>
                                <w:rFonts w:ascii="Georgia" w:eastAsia="Times New Roman" w:hAnsi="Georgia" w:cs="Times New Roman"/>
                                <w:color w:val="000000"/>
                              </w:rPr>
                              <w:t xml:space="preserve"> Storm Water Permitting Amendments</w:t>
                            </w:r>
                          </w:p>
                          <w:p w14:paraId="1C8DE2E8" w14:textId="3118AFEE" w:rsidR="000602A0" w:rsidRDefault="009534A4" w:rsidP="00A232D4">
                            <w:pPr>
                              <w:spacing w:after="0"/>
                              <w:rPr>
                                <w:rFonts w:ascii="Georgia" w:eastAsia="Times New Roman" w:hAnsi="Georgia" w:cs="Times New Roman"/>
                                <w:color w:val="000000"/>
                              </w:rPr>
                            </w:pPr>
                            <w:hyperlink r:id="rId57" w:history="1">
                              <w:r w:rsidR="000602A0" w:rsidRPr="000602A0">
                                <w:rPr>
                                  <w:rStyle w:val="Hyperlink"/>
                                  <w:rFonts w:ascii="Georgia" w:eastAsia="Times New Roman" w:hAnsi="Georgia" w:cs="Times New Roman"/>
                                </w:rPr>
                                <w:t>HB 389, 2</w:t>
                              </w:r>
                              <w:r w:rsidR="000602A0" w:rsidRPr="000602A0">
                                <w:rPr>
                                  <w:rStyle w:val="Hyperlink"/>
                                  <w:rFonts w:ascii="Georgia" w:eastAsia="Times New Roman" w:hAnsi="Georgia" w:cs="Times New Roman"/>
                                  <w:vertAlign w:val="superscript"/>
                                </w:rPr>
                                <w:t>nd</w:t>
                              </w:r>
                              <w:r w:rsidR="000602A0" w:rsidRPr="000602A0">
                                <w:rPr>
                                  <w:rStyle w:val="Hyperlink"/>
                                  <w:rFonts w:ascii="Georgia" w:eastAsia="Times New Roman" w:hAnsi="Georgia" w:cs="Times New Roman"/>
                                </w:rPr>
                                <w:t xml:space="preserve"> Sub</w:t>
                              </w:r>
                            </w:hyperlink>
                            <w:r w:rsidR="000602A0">
                              <w:rPr>
                                <w:rFonts w:ascii="Georgia" w:eastAsia="Times New Roman" w:hAnsi="Georgia" w:cs="Times New Roman"/>
                                <w:color w:val="000000"/>
                              </w:rPr>
                              <w:t xml:space="preserve"> Emergency Medical Service Amendments</w:t>
                            </w:r>
                          </w:p>
                          <w:p w14:paraId="1B221B46" w14:textId="04783E17" w:rsidR="000602A0" w:rsidRPr="00A232D4" w:rsidRDefault="009534A4" w:rsidP="00A232D4">
                            <w:pPr>
                              <w:spacing w:after="0"/>
                              <w:rPr>
                                <w:rFonts w:ascii="Georgia" w:eastAsia="Times New Roman" w:hAnsi="Georgia" w:cs="Times New Roman"/>
                                <w:color w:val="000000"/>
                              </w:rPr>
                            </w:pPr>
                            <w:hyperlink r:id="rId58" w:history="1">
                              <w:r w:rsidR="000602A0" w:rsidRPr="000602A0">
                                <w:rPr>
                                  <w:rStyle w:val="Hyperlink"/>
                                  <w:rFonts w:ascii="Georgia" w:eastAsia="Times New Roman" w:hAnsi="Georgia" w:cs="Times New Roman"/>
                                </w:rPr>
                                <w:t>HB 331</w:t>
                              </w:r>
                            </w:hyperlink>
                            <w:r w:rsidR="000602A0">
                              <w:rPr>
                                <w:rFonts w:ascii="Georgia" w:eastAsia="Times New Roman" w:hAnsi="Georgia" w:cs="Times New Roman"/>
                                <w:color w:val="000000"/>
                              </w:rPr>
                              <w:t xml:space="preserve"> Water Infrastructure Safety and Maintenance</w:t>
                            </w:r>
                          </w:p>
                          <w:p w14:paraId="1AADF504" w14:textId="77777777" w:rsidR="00A232D4" w:rsidRPr="00A232D4" w:rsidRDefault="00A232D4" w:rsidP="00D5213D">
                            <w:pPr>
                              <w:contextualSpacing/>
                              <w:rPr>
                                <w:rFonts w:ascii="Georgia" w:hAnsi="Georgia"/>
                              </w:rPr>
                            </w:pPr>
                          </w:p>
                          <w:p w14:paraId="71C83EF7" w14:textId="77777777" w:rsidR="00D26111" w:rsidRPr="00445801" w:rsidRDefault="00D26111" w:rsidP="00D5213D">
                            <w:pPr>
                              <w:contextualSpacing/>
                              <w:rPr>
                                <w:rFonts w:ascii="Georgia" w:hAnsi="Georgia"/>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ED98B" id="Text Box 7" o:spid="_x0000_s1047" type="#_x0000_t202" style="position:absolute;margin-left:-61.85pt;margin-top:115.55pt;width:587.85pt;height:568.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" fillcolor="#e7e6e6 [3214]" stroked="f" strokeweight=".5pt">
                <v:textbox>
                  <w:txbxContent>
                    <w:p w14:paraId="1C5C09EC" w14:textId="208D86B4" w:rsidR="00A232D4" w:rsidRDefault="009534A4" w:rsidP="00A232D4">
                      <w:pPr>
                        <w:spacing w:after="0"/>
                        <w:rPr>
                          <w:rFonts w:ascii="Georgia" w:eastAsia="Times New Roman" w:hAnsi="Georgia" w:cs="Times New Roman"/>
                          <w:color w:val="000000"/>
                        </w:rPr>
                      </w:pPr>
                      <w:hyperlink r:id="rId59" w:history="1">
                        <w:r w:rsidR="006B5A57" w:rsidRPr="006B5A57">
                          <w:rPr>
                            <w:rStyle w:val="Hyperlink"/>
                            <w:rFonts w:ascii="Georgia" w:eastAsia="Times New Roman" w:hAnsi="Georgia" w:cs="Times New Roman"/>
                          </w:rPr>
                          <w:t>HCR 14</w:t>
                        </w:r>
                      </w:hyperlink>
                      <w:r w:rsidR="006B5A57">
                        <w:rPr>
                          <w:rFonts w:ascii="Georgia" w:eastAsia="Times New Roman" w:hAnsi="Georgia" w:cs="Times New Roman"/>
                          <w:color w:val="000000"/>
                        </w:rPr>
                        <w:t xml:space="preserve"> Concurrent Resolution Reaffirming Utah’s Important Relationship with Taiwan</w:t>
                      </w:r>
                    </w:p>
                    <w:p w14:paraId="70756787" w14:textId="1A2E7891" w:rsidR="006B5A57" w:rsidRDefault="009534A4" w:rsidP="00A232D4">
                      <w:pPr>
                        <w:spacing w:after="0"/>
                        <w:rPr>
                          <w:rFonts w:ascii="Georgia" w:eastAsia="Times New Roman" w:hAnsi="Georgia" w:cs="Times New Roman"/>
                          <w:color w:val="000000"/>
                        </w:rPr>
                      </w:pPr>
                      <w:hyperlink r:id="rId60" w:history="1">
                        <w:r w:rsidR="006B5A57" w:rsidRPr="006B5A57">
                          <w:rPr>
                            <w:rStyle w:val="Hyperlink"/>
                            <w:rFonts w:ascii="Georgia" w:eastAsia="Times New Roman" w:hAnsi="Georgia" w:cs="Times New Roman"/>
                          </w:rPr>
                          <w:t>HC13</w:t>
                        </w:r>
                      </w:hyperlink>
                      <w:r w:rsidR="006B5A57">
                        <w:rPr>
                          <w:rFonts w:ascii="Georgia" w:eastAsia="Times New Roman" w:hAnsi="Georgia" w:cs="Times New Roman"/>
                          <w:color w:val="000000"/>
                        </w:rPr>
                        <w:t xml:space="preserve"> Concurrent Resolution Supporting the Protection and Restoration of Wildlife Corridors</w:t>
                      </w:r>
                    </w:p>
                    <w:p w14:paraId="03D4143E" w14:textId="269E7E23" w:rsidR="006B5A57" w:rsidRDefault="009534A4" w:rsidP="00A232D4">
                      <w:pPr>
                        <w:spacing w:after="0"/>
                        <w:rPr>
                          <w:rFonts w:ascii="Georgia" w:eastAsia="Times New Roman" w:hAnsi="Georgia" w:cs="Times New Roman"/>
                          <w:color w:val="000000"/>
                        </w:rPr>
                      </w:pPr>
                      <w:hyperlink r:id="rId61" w:history="1">
                        <w:r w:rsidR="006B5A57" w:rsidRPr="006B5A57">
                          <w:rPr>
                            <w:rStyle w:val="Hyperlink"/>
                            <w:rFonts w:ascii="Georgia" w:eastAsia="Times New Roman" w:hAnsi="Georgia" w:cs="Times New Roman"/>
                          </w:rPr>
                          <w:t>HB 335</w:t>
                        </w:r>
                      </w:hyperlink>
                      <w:r w:rsidR="006B5A57">
                        <w:rPr>
                          <w:rFonts w:ascii="Georgia" w:eastAsia="Times New Roman" w:hAnsi="Georgia" w:cs="Times New Roman"/>
                          <w:color w:val="000000"/>
                        </w:rPr>
                        <w:t xml:space="preserve"> Illegal Activities on Trust Lands Amendments</w:t>
                      </w:r>
                    </w:p>
                    <w:p w14:paraId="2959DE2E" w14:textId="0C281D9E" w:rsidR="006B5A57" w:rsidRDefault="009534A4" w:rsidP="00A232D4">
                      <w:pPr>
                        <w:spacing w:after="0"/>
                        <w:rPr>
                          <w:rFonts w:ascii="Georgia" w:eastAsia="Times New Roman" w:hAnsi="Georgia" w:cs="Times New Roman"/>
                          <w:color w:val="000000"/>
                        </w:rPr>
                      </w:pPr>
                      <w:hyperlink r:id="rId62" w:history="1">
                        <w:r w:rsidR="006B5A57" w:rsidRPr="006B5A57">
                          <w:rPr>
                            <w:rStyle w:val="Hyperlink"/>
                            <w:rFonts w:ascii="Georgia" w:eastAsia="Times New Roman" w:hAnsi="Georgia" w:cs="Times New Roman"/>
                          </w:rPr>
                          <w:t>HCR 19</w:t>
                        </w:r>
                      </w:hyperlink>
                      <w:r w:rsidR="006B5A57">
                        <w:rPr>
                          <w:rFonts w:ascii="Georgia" w:eastAsia="Times New Roman" w:hAnsi="Georgia" w:cs="Times New Roman"/>
                          <w:color w:val="000000"/>
                        </w:rPr>
                        <w:t xml:space="preserve"> Concurrent Resolution Opposing the Introduction of Wolves</w:t>
                      </w:r>
                    </w:p>
                    <w:p w14:paraId="7A04EA3F" w14:textId="0ABB9728" w:rsidR="002D344C" w:rsidRDefault="009534A4" w:rsidP="00A232D4">
                      <w:pPr>
                        <w:spacing w:after="0"/>
                        <w:rPr>
                          <w:rFonts w:ascii="Georgia" w:eastAsia="Times New Roman" w:hAnsi="Georgia" w:cs="Times New Roman"/>
                          <w:color w:val="000000"/>
                        </w:rPr>
                      </w:pPr>
                      <w:hyperlink r:id="rId63" w:history="1">
                        <w:r w:rsidR="002D344C" w:rsidRPr="002D344C">
                          <w:rPr>
                            <w:rStyle w:val="Hyperlink"/>
                            <w:rFonts w:ascii="Georgia" w:eastAsia="Times New Roman" w:hAnsi="Georgia" w:cs="Times New Roman"/>
                          </w:rPr>
                          <w:t>HCR 16</w:t>
                        </w:r>
                      </w:hyperlink>
                      <w:r w:rsidR="002D344C">
                        <w:rPr>
                          <w:rFonts w:ascii="Georgia" w:eastAsia="Times New Roman" w:hAnsi="Georgia" w:cs="Times New Roman"/>
                          <w:color w:val="000000"/>
                        </w:rPr>
                        <w:t xml:space="preserve"> Concurrent Resolution Calling for the Creation of a National Federalism Task Force</w:t>
                      </w:r>
                    </w:p>
                    <w:p w14:paraId="59A27E18" w14:textId="14513A98" w:rsidR="002D344C" w:rsidRDefault="009534A4" w:rsidP="00A232D4">
                      <w:pPr>
                        <w:spacing w:after="0"/>
                        <w:rPr>
                          <w:rFonts w:ascii="Georgia" w:eastAsia="Times New Roman" w:hAnsi="Georgia" w:cs="Times New Roman"/>
                          <w:color w:val="000000"/>
                        </w:rPr>
                      </w:pPr>
                      <w:hyperlink r:id="rId64" w:history="1">
                        <w:r w:rsidR="002D344C" w:rsidRPr="00AA60CB">
                          <w:rPr>
                            <w:rStyle w:val="Hyperlink"/>
                            <w:rFonts w:ascii="Georgia" w:eastAsia="Times New Roman" w:hAnsi="Georgia" w:cs="Times New Roman"/>
                          </w:rPr>
                          <w:t>HJR 15</w:t>
                        </w:r>
                        <w:r w:rsidR="00AA60CB" w:rsidRPr="00AA60CB">
                          <w:rPr>
                            <w:rStyle w:val="Hyperlink"/>
                            <w:rFonts w:ascii="Georgia" w:eastAsia="Times New Roman" w:hAnsi="Georgia" w:cs="Times New Roman"/>
                          </w:rPr>
                          <w:t>, 1</w:t>
                        </w:r>
                        <w:r w:rsidR="00AA60CB" w:rsidRPr="00AA60CB">
                          <w:rPr>
                            <w:rStyle w:val="Hyperlink"/>
                            <w:rFonts w:ascii="Georgia" w:eastAsia="Times New Roman" w:hAnsi="Georgia" w:cs="Times New Roman"/>
                            <w:vertAlign w:val="superscript"/>
                          </w:rPr>
                          <w:t>st</w:t>
                        </w:r>
                        <w:r w:rsidR="00AA60CB" w:rsidRPr="00AA60CB">
                          <w:rPr>
                            <w:rStyle w:val="Hyperlink"/>
                            <w:rFonts w:ascii="Georgia" w:eastAsia="Times New Roman" w:hAnsi="Georgia" w:cs="Times New Roman"/>
                          </w:rPr>
                          <w:t xml:space="preserve"> Sub</w:t>
                        </w:r>
                      </w:hyperlink>
                      <w:r w:rsidR="002D344C">
                        <w:rPr>
                          <w:rFonts w:ascii="Georgia" w:eastAsia="Times New Roman" w:hAnsi="Georgia" w:cs="Times New Roman"/>
                          <w:color w:val="000000"/>
                        </w:rPr>
                        <w:t xml:space="preserve"> Proposal to Amend Utah Constitution – The Right to Hunt and Fish</w:t>
                      </w:r>
                    </w:p>
                    <w:p w14:paraId="52A20412" w14:textId="77777777" w:rsidR="002D344C" w:rsidRDefault="009534A4" w:rsidP="00A232D4">
                      <w:pPr>
                        <w:spacing w:after="0"/>
                        <w:rPr>
                          <w:rFonts w:ascii="Georgia" w:eastAsia="Times New Roman" w:hAnsi="Georgia" w:cs="Times New Roman"/>
                          <w:color w:val="000000"/>
                        </w:rPr>
                      </w:pPr>
                      <w:hyperlink r:id="rId65" w:history="1">
                        <w:r w:rsidR="002D344C" w:rsidRPr="002D344C">
                          <w:rPr>
                            <w:rStyle w:val="Hyperlink"/>
                            <w:rFonts w:ascii="Georgia" w:eastAsia="Times New Roman" w:hAnsi="Georgia" w:cs="Times New Roman"/>
                          </w:rPr>
                          <w:t>HB 359</w:t>
                        </w:r>
                      </w:hyperlink>
                      <w:r w:rsidR="002D344C">
                        <w:rPr>
                          <w:rFonts w:ascii="Georgia" w:eastAsia="Times New Roman" w:hAnsi="Georgia" w:cs="Times New Roman"/>
                          <w:color w:val="000000"/>
                        </w:rPr>
                        <w:t xml:space="preserve"> Municipal Annexation Revisions</w:t>
                      </w:r>
                    </w:p>
                    <w:p w14:paraId="104CA2A3" w14:textId="77777777" w:rsidR="002D344C" w:rsidRDefault="009534A4" w:rsidP="00A232D4">
                      <w:pPr>
                        <w:spacing w:after="0"/>
                        <w:rPr>
                          <w:rFonts w:ascii="Georgia" w:eastAsia="Times New Roman" w:hAnsi="Georgia" w:cs="Times New Roman"/>
                          <w:color w:val="000000"/>
                        </w:rPr>
                      </w:pPr>
                      <w:hyperlink r:id="rId66" w:history="1">
                        <w:r w:rsidR="002D344C" w:rsidRPr="002D344C">
                          <w:rPr>
                            <w:rStyle w:val="Hyperlink"/>
                            <w:rFonts w:ascii="Georgia" w:eastAsia="Times New Roman" w:hAnsi="Georgia" w:cs="Times New Roman"/>
                          </w:rPr>
                          <w:t>HCR 18</w:t>
                        </w:r>
                      </w:hyperlink>
                      <w:r w:rsidR="002D344C">
                        <w:rPr>
                          <w:rFonts w:ascii="Georgia" w:eastAsia="Times New Roman" w:hAnsi="Georgia" w:cs="Times New Roman"/>
                          <w:color w:val="000000"/>
                        </w:rPr>
                        <w:t xml:space="preserve"> Concurrent Resolution Commemorating the 400</w:t>
                      </w:r>
                      <w:r w:rsidR="002D344C" w:rsidRPr="002D344C">
                        <w:rPr>
                          <w:rFonts w:ascii="Georgia" w:eastAsia="Times New Roman" w:hAnsi="Georgia" w:cs="Times New Roman"/>
                          <w:color w:val="000000"/>
                          <w:vertAlign w:val="superscript"/>
                        </w:rPr>
                        <w:t>th</w:t>
                      </w:r>
                      <w:r w:rsidR="002D344C">
                        <w:rPr>
                          <w:rFonts w:ascii="Georgia" w:eastAsia="Times New Roman" w:hAnsi="Georgia" w:cs="Times New Roman"/>
                          <w:color w:val="000000"/>
                        </w:rPr>
                        <w:t xml:space="preserve"> Anniversary of the Historic Voyage of the Mayflower and the Signing of the Mayflower Compact</w:t>
                      </w:r>
                    </w:p>
                    <w:p w14:paraId="59F44CF7" w14:textId="68C0BABF" w:rsidR="002D344C" w:rsidRDefault="009534A4" w:rsidP="00A232D4">
                      <w:pPr>
                        <w:spacing w:after="0"/>
                        <w:rPr>
                          <w:rFonts w:ascii="Georgia" w:eastAsia="Times New Roman" w:hAnsi="Georgia" w:cs="Times New Roman"/>
                          <w:color w:val="000000"/>
                        </w:rPr>
                      </w:pPr>
                      <w:hyperlink r:id="rId67" w:history="1">
                        <w:r w:rsidR="002D344C" w:rsidRPr="002D344C">
                          <w:rPr>
                            <w:rStyle w:val="Hyperlink"/>
                            <w:rFonts w:ascii="Georgia" w:eastAsia="Times New Roman" w:hAnsi="Georgia" w:cs="Times New Roman"/>
                          </w:rPr>
                          <w:t>HB 59</w:t>
                        </w:r>
                      </w:hyperlink>
                      <w:r w:rsidR="002D344C">
                        <w:rPr>
                          <w:rFonts w:ascii="Georgia" w:eastAsia="Times New Roman" w:hAnsi="Georgia" w:cs="Times New Roman"/>
                          <w:color w:val="000000"/>
                        </w:rPr>
                        <w:t xml:space="preserve"> Tax Credit for Alternative Fuel Heavy Duty Vehicles </w:t>
                      </w:r>
                    </w:p>
                    <w:p w14:paraId="44C918DD" w14:textId="7B0DF148" w:rsidR="002D344C" w:rsidRDefault="009534A4" w:rsidP="00A232D4">
                      <w:pPr>
                        <w:spacing w:after="0"/>
                        <w:rPr>
                          <w:rFonts w:ascii="Georgia" w:eastAsia="Times New Roman" w:hAnsi="Georgia" w:cs="Times New Roman"/>
                          <w:color w:val="000000"/>
                        </w:rPr>
                      </w:pPr>
                      <w:hyperlink r:id="rId68" w:history="1">
                        <w:r w:rsidR="002D344C" w:rsidRPr="00AA60CB">
                          <w:rPr>
                            <w:rStyle w:val="Hyperlink"/>
                            <w:rFonts w:ascii="Georgia" w:eastAsia="Times New Roman" w:hAnsi="Georgia" w:cs="Times New Roman"/>
                          </w:rPr>
                          <w:t>HB 157</w:t>
                        </w:r>
                        <w:r w:rsidR="00AA60CB" w:rsidRPr="00AA60CB">
                          <w:rPr>
                            <w:rStyle w:val="Hyperlink"/>
                            <w:rFonts w:ascii="Georgia" w:eastAsia="Times New Roman" w:hAnsi="Georgia" w:cs="Times New Roman"/>
                          </w:rPr>
                          <w:t>, 1</w:t>
                        </w:r>
                        <w:r w:rsidR="00AA60CB" w:rsidRPr="00AA60CB">
                          <w:rPr>
                            <w:rStyle w:val="Hyperlink"/>
                            <w:rFonts w:ascii="Georgia" w:eastAsia="Times New Roman" w:hAnsi="Georgia" w:cs="Times New Roman"/>
                            <w:vertAlign w:val="superscript"/>
                          </w:rPr>
                          <w:t>st</w:t>
                        </w:r>
                        <w:r w:rsidR="00AA60CB" w:rsidRPr="00AA60CB">
                          <w:rPr>
                            <w:rStyle w:val="Hyperlink"/>
                            <w:rFonts w:ascii="Georgia" w:eastAsia="Times New Roman" w:hAnsi="Georgia" w:cs="Times New Roman"/>
                          </w:rPr>
                          <w:t xml:space="preserve"> Sub</w:t>
                        </w:r>
                      </w:hyperlink>
                      <w:r w:rsidR="00AA60CB">
                        <w:rPr>
                          <w:rFonts w:ascii="Georgia" w:eastAsia="Times New Roman" w:hAnsi="Georgia" w:cs="Times New Roman"/>
                          <w:color w:val="000000"/>
                        </w:rPr>
                        <w:t xml:space="preserve"> </w:t>
                      </w:r>
                      <w:r w:rsidR="002D344C">
                        <w:rPr>
                          <w:rFonts w:ascii="Georgia" w:eastAsia="Times New Roman" w:hAnsi="Georgia" w:cs="Times New Roman"/>
                          <w:color w:val="000000"/>
                        </w:rPr>
                        <w:t>Wine Services and Amendments</w:t>
                      </w:r>
                    </w:p>
                    <w:p w14:paraId="70C95623" w14:textId="12A2882F" w:rsidR="002D344C" w:rsidRDefault="009534A4" w:rsidP="00A232D4">
                      <w:pPr>
                        <w:spacing w:after="0"/>
                        <w:rPr>
                          <w:rFonts w:ascii="Georgia" w:eastAsia="Times New Roman" w:hAnsi="Georgia" w:cs="Times New Roman"/>
                          <w:color w:val="000000"/>
                        </w:rPr>
                      </w:pPr>
                      <w:hyperlink r:id="rId69" w:history="1">
                        <w:r w:rsidR="002D344C" w:rsidRPr="00AA60CB">
                          <w:rPr>
                            <w:rStyle w:val="Hyperlink"/>
                            <w:rFonts w:ascii="Georgia" w:eastAsia="Times New Roman" w:hAnsi="Georgia" w:cs="Times New Roman"/>
                          </w:rPr>
                          <w:t>HB 313</w:t>
                        </w:r>
                        <w:r w:rsidR="00AA60CB" w:rsidRPr="00AA60CB">
                          <w:rPr>
                            <w:rStyle w:val="Hyperlink"/>
                            <w:rFonts w:ascii="Georgia" w:eastAsia="Times New Roman" w:hAnsi="Georgia" w:cs="Times New Roman"/>
                          </w:rPr>
                          <w:t>, 1</w:t>
                        </w:r>
                        <w:r w:rsidR="00AA60CB" w:rsidRPr="00AA60CB">
                          <w:rPr>
                            <w:rStyle w:val="Hyperlink"/>
                            <w:rFonts w:ascii="Georgia" w:eastAsia="Times New Roman" w:hAnsi="Georgia" w:cs="Times New Roman"/>
                            <w:vertAlign w:val="superscript"/>
                          </w:rPr>
                          <w:t>st</w:t>
                        </w:r>
                        <w:r w:rsidR="00AA60CB" w:rsidRPr="00AA60CB">
                          <w:rPr>
                            <w:rStyle w:val="Hyperlink"/>
                            <w:rFonts w:ascii="Georgia" w:eastAsia="Times New Roman" w:hAnsi="Georgia" w:cs="Times New Roman"/>
                          </w:rPr>
                          <w:t xml:space="preserve"> Sub</w:t>
                        </w:r>
                      </w:hyperlink>
                      <w:r w:rsidR="00AA60CB">
                        <w:rPr>
                          <w:rFonts w:ascii="Georgia" w:eastAsia="Times New Roman" w:hAnsi="Georgia" w:cs="Times New Roman"/>
                          <w:color w:val="000000"/>
                        </w:rPr>
                        <w:t xml:space="preserve"> </w:t>
                      </w:r>
                      <w:r w:rsidR="002D344C">
                        <w:rPr>
                          <w:rFonts w:ascii="Georgia" w:eastAsia="Times New Roman" w:hAnsi="Georgia" w:cs="Times New Roman"/>
                          <w:color w:val="000000"/>
                        </w:rPr>
                        <w:t>Telehealth Parity Amendments</w:t>
                      </w:r>
                    </w:p>
                    <w:p w14:paraId="4E336998" w14:textId="191320E2" w:rsidR="002D344C" w:rsidRDefault="009534A4" w:rsidP="00A232D4">
                      <w:pPr>
                        <w:spacing w:after="0"/>
                        <w:rPr>
                          <w:rFonts w:ascii="Georgia" w:eastAsia="Times New Roman" w:hAnsi="Georgia" w:cs="Times New Roman"/>
                          <w:color w:val="000000"/>
                        </w:rPr>
                      </w:pPr>
                      <w:hyperlink r:id="rId70" w:history="1">
                        <w:r w:rsidR="00DB7B81" w:rsidRPr="00DB7B81">
                          <w:rPr>
                            <w:rStyle w:val="Hyperlink"/>
                            <w:rFonts w:ascii="Georgia" w:eastAsia="Times New Roman" w:hAnsi="Georgia" w:cs="Times New Roman"/>
                          </w:rPr>
                          <w:t>HB 235 2</w:t>
                        </w:r>
                        <w:r w:rsidR="00DB7B81" w:rsidRPr="00DB7B81">
                          <w:rPr>
                            <w:rStyle w:val="Hyperlink"/>
                            <w:rFonts w:ascii="Georgia" w:eastAsia="Times New Roman" w:hAnsi="Georgia" w:cs="Times New Roman"/>
                            <w:vertAlign w:val="superscript"/>
                          </w:rPr>
                          <w:t>nd</w:t>
                        </w:r>
                        <w:r w:rsidR="00DB7B81" w:rsidRPr="00DB7B81">
                          <w:rPr>
                            <w:rStyle w:val="Hyperlink"/>
                            <w:rFonts w:ascii="Georgia" w:eastAsia="Times New Roman" w:hAnsi="Georgia" w:cs="Times New Roman"/>
                          </w:rPr>
                          <w:t xml:space="preserve"> Sub</w:t>
                        </w:r>
                      </w:hyperlink>
                      <w:r w:rsidR="00DB7B81">
                        <w:rPr>
                          <w:rFonts w:ascii="Georgia" w:eastAsia="Times New Roman" w:hAnsi="Georgia" w:cs="Times New Roman"/>
                          <w:color w:val="000000"/>
                        </w:rPr>
                        <w:t xml:space="preserve"> </w:t>
                      </w:r>
                      <w:r w:rsidR="002D344C">
                        <w:rPr>
                          <w:rFonts w:ascii="Georgia" w:eastAsia="Times New Roman" w:hAnsi="Georgia" w:cs="Times New Roman"/>
                          <w:color w:val="000000"/>
                        </w:rPr>
                        <w:t>Voluntary Home Energy Information Pilot Program</w:t>
                      </w:r>
                    </w:p>
                    <w:p w14:paraId="2F8275DC" w14:textId="29E60D66" w:rsidR="002D344C" w:rsidRDefault="009534A4" w:rsidP="00A232D4">
                      <w:pPr>
                        <w:spacing w:after="0"/>
                        <w:rPr>
                          <w:rFonts w:ascii="Georgia" w:eastAsia="Times New Roman" w:hAnsi="Georgia" w:cs="Times New Roman"/>
                          <w:color w:val="000000"/>
                        </w:rPr>
                      </w:pPr>
                      <w:hyperlink r:id="rId71" w:history="1">
                        <w:r w:rsidR="002D344C" w:rsidRPr="002D344C">
                          <w:rPr>
                            <w:rStyle w:val="Hyperlink"/>
                            <w:rFonts w:ascii="Georgia" w:eastAsia="Times New Roman" w:hAnsi="Georgia" w:cs="Times New Roman"/>
                          </w:rPr>
                          <w:t>HB 108</w:t>
                        </w:r>
                      </w:hyperlink>
                      <w:r w:rsidR="002D344C">
                        <w:rPr>
                          <w:rFonts w:ascii="Georgia" w:eastAsia="Times New Roman" w:hAnsi="Georgia" w:cs="Times New Roman"/>
                          <w:color w:val="000000"/>
                        </w:rPr>
                        <w:t xml:space="preserve"> Medical Specialists in Public Schools</w:t>
                      </w:r>
                    </w:p>
                    <w:p w14:paraId="799CBBE5" w14:textId="287251E6" w:rsidR="002D344C" w:rsidRDefault="009534A4" w:rsidP="00A232D4">
                      <w:pPr>
                        <w:spacing w:after="0"/>
                        <w:rPr>
                          <w:rFonts w:ascii="Georgia" w:eastAsia="Times New Roman" w:hAnsi="Georgia" w:cs="Times New Roman"/>
                          <w:color w:val="000000"/>
                        </w:rPr>
                      </w:pPr>
                      <w:hyperlink r:id="rId72" w:history="1">
                        <w:r w:rsidR="00AA60CB" w:rsidRPr="00AA60CB">
                          <w:rPr>
                            <w:rStyle w:val="Hyperlink"/>
                            <w:rFonts w:ascii="Georgia" w:eastAsia="Times New Roman" w:hAnsi="Georgia" w:cs="Times New Roman"/>
                          </w:rPr>
                          <w:t>HB 300, 1</w:t>
                        </w:r>
                        <w:r w:rsidR="00AA60CB" w:rsidRPr="00AA60CB">
                          <w:rPr>
                            <w:rStyle w:val="Hyperlink"/>
                            <w:rFonts w:ascii="Georgia" w:eastAsia="Times New Roman" w:hAnsi="Georgia" w:cs="Times New Roman"/>
                            <w:vertAlign w:val="superscript"/>
                          </w:rPr>
                          <w:t>st</w:t>
                        </w:r>
                        <w:r w:rsidR="00AA60CB" w:rsidRPr="00AA60CB">
                          <w:rPr>
                            <w:rStyle w:val="Hyperlink"/>
                            <w:rFonts w:ascii="Georgia" w:eastAsia="Times New Roman" w:hAnsi="Georgia" w:cs="Times New Roman"/>
                          </w:rPr>
                          <w:t xml:space="preserve"> Sub</w:t>
                        </w:r>
                      </w:hyperlink>
                      <w:r w:rsidR="00AA60CB">
                        <w:rPr>
                          <w:rFonts w:ascii="Georgia" w:eastAsia="Times New Roman" w:hAnsi="Georgia" w:cs="Times New Roman"/>
                          <w:color w:val="000000"/>
                        </w:rPr>
                        <w:t xml:space="preserve"> Justice Court Jurisdiction Amendments</w:t>
                      </w:r>
                    </w:p>
                    <w:p w14:paraId="3672CD86" w14:textId="2F1B30AD" w:rsidR="00AA60CB" w:rsidRDefault="009534A4" w:rsidP="00A232D4">
                      <w:pPr>
                        <w:spacing w:after="0"/>
                        <w:rPr>
                          <w:rFonts w:ascii="Georgia" w:eastAsia="Times New Roman" w:hAnsi="Georgia" w:cs="Times New Roman"/>
                          <w:color w:val="000000"/>
                        </w:rPr>
                      </w:pPr>
                      <w:hyperlink r:id="rId73" w:history="1">
                        <w:r w:rsidR="00AA60CB" w:rsidRPr="002A67CF">
                          <w:rPr>
                            <w:rStyle w:val="Hyperlink"/>
                            <w:rFonts w:ascii="Georgia" w:eastAsia="Times New Roman" w:hAnsi="Georgia" w:cs="Times New Roman"/>
                          </w:rPr>
                          <w:t>HB 23</w:t>
                        </w:r>
                        <w:r w:rsidR="002A67CF" w:rsidRPr="002A67CF">
                          <w:rPr>
                            <w:rStyle w:val="Hyperlink"/>
                            <w:rFonts w:ascii="Georgia" w:eastAsia="Times New Roman" w:hAnsi="Georgia" w:cs="Times New Roman"/>
                          </w:rPr>
                          <w:t>, 2</w:t>
                        </w:r>
                        <w:r w:rsidR="002A67CF" w:rsidRPr="002A67CF">
                          <w:rPr>
                            <w:rStyle w:val="Hyperlink"/>
                            <w:rFonts w:ascii="Georgia" w:eastAsia="Times New Roman" w:hAnsi="Georgia" w:cs="Times New Roman"/>
                            <w:vertAlign w:val="superscript"/>
                          </w:rPr>
                          <w:t>nd</w:t>
                        </w:r>
                        <w:r w:rsidR="002A67CF" w:rsidRPr="002A67CF">
                          <w:rPr>
                            <w:rStyle w:val="Hyperlink"/>
                            <w:rFonts w:ascii="Georgia" w:eastAsia="Times New Roman" w:hAnsi="Georgia" w:cs="Times New Roman"/>
                          </w:rPr>
                          <w:t xml:space="preserve"> Sub</w:t>
                        </w:r>
                      </w:hyperlink>
                      <w:r w:rsidR="002A67CF">
                        <w:rPr>
                          <w:rFonts w:ascii="Georgia" w:eastAsia="Times New Roman" w:hAnsi="Georgia" w:cs="Times New Roman"/>
                          <w:color w:val="000000"/>
                        </w:rPr>
                        <w:t xml:space="preserve"> </w:t>
                      </w:r>
                      <w:r w:rsidR="00AA60CB">
                        <w:rPr>
                          <w:rFonts w:ascii="Georgia" w:eastAsia="Times New Roman" w:hAnsi="Georgia" w:cs="Times New Roman"/>
                          <w:color w:val="000000"/>
                        </w:rPr>
                        <w:t>Tobacco and Electronic Cigarette Amendments</w:t>
                      </w:r>
                    </w:p>
                    <w:p w14:paraId="08EB7F2B" w14:textId="66C0E380" w:rsidR="00AA60CB" w:rsidRDefault="009534A4" w:rsidP="00A232D4">
                      <w:pPr>
                        <w:spacing w:after="0"/>
                        <w:rPr>
                          <w:rFonts w:ascii="Georgia" w:eastAsia="Times New Roman" w:hAnsi="Georgia" w:cs="Times New Roman"/>
                          <w:color w:val="000000"/>
                        </w:rPr>
                      </w:pPr>
                      <w:hyperlink r:id="rId74" w:history="1">
                        <w:r w:rsidR="00AA60CB" w:rsidRPr="00AA60CB">
                          <w:rPr>
                            <w:rStyle w:val="Hyperlink"/>
                            <w:rFonts w:ascii="Georgia" w:eastAsia="Times New Roman" w:hAnsi="Georgia" w:cs="Times New Roman"/>
                          </w:rPr>
                          <w:t>HB 166</w:t>
                        </w:r>
                      </w:hyperlink>
                      <w:r w:rsidR="00AA60CB">
                        <w:rPr>
                          <w:rFonts w:ascii="Georgia" w:eastAsia="Times New Roman" w:hAnsi="Georgia" w:cs="Times New Roman"/>
                          <w:color w:val="000000"/>
                        </w:rPr>
                        <w:t xml:space="preserve"> Watershed Councils</w:t>
                      </w:r>
                    </w:p>
                    <w:p w14:paraId="10E4A2A2" w14:textId="76906492" w:rsidR="00AA60CB" w:rsidRDefault="009534A4" w:rsidP="00A232D4">
                      <w:pPr>
                        <w:spacing w:after="0"/>
                        <w:rPr>
                          <w:rFonts w:ascii="Georgia" w:eastAsia="Times New Roman" w:hAnsi="Georgia" w:cs="Times New Roman"/>
                          <w:color w:val="000000"/>
                        </w:rPr>
                      </w:pPr>
                      <w:hyperlink r:id="rId75" w:history="1">
                        <w:r w:rsidR="00AA60CB" w:rsidRPr="002A67CF">
                          <w:rPr>
                            <w:rStyle w:val="Hyperlink"/>
                            <w:rFonts w:ascii="Georgia" w:eastAsia="Times New Roman" w:hAnsi="Georgia" w:cs="Times New Roman"/>
                          </w:rPr>
                          <w:t xml:space="preserve">HB 10, </w:t>
                        </w:r>
                        <w:r w:rsidR="002A67CF" w:rsidRPr="002A67CF">
                          <w:rPr>
                            <w:rStyle w:val="Hyperlink"/>
                            <w:rFonts w:ascii="Georgia" w:eastAsia="Times New Roman" w:hAnsi="Georgia" w:cs="Times New Roman"/>
                          </w:rPr>
                          <w:t>2</w:t>
                        </w:r>
                        <w:r w:rsidR="002A67CF" w:rsidRPr="002A67CF">
                          <w:rPr>
                            <w:rStyle w:val="Hyperlink"/>
                            <w:rFonts w:ascii="Georgia" w:eastAsia="Times New Roman" w:hAnsi="Georgia" w:cs="Times New Roman"/>
                            <w:vertAlign w:val="superscript"/>
                          </w:rPr>
                          <w:t>nd</w:t>
                        </w:r>
                        <w:r w:rsidR="002A67CF" w:rsidRPr="002A67CF">
                          <w:rPr>
                            <w:rStyle w:val="Hyperlink"/>
                            <w:rFonts w:ascii="Georgia" w:eastAsia="Times New Roman" w:hAnsi="Georgia" w:cs="Times New Roman"/>
                          </w:rPr>
                          <w:t xml:space="preserve"> Sub</w:t>
                        </w:r>
                      </w:hyperlink>
                      <w:r w:rsidR="00AA60CB">
                        <w:rPr>
                          <w:rFonts w:ascii="Georgia" w:eastAsia="Times New Roman" w:hAnsi="Georgia" w:cs="Times New Roman"/>
                          <w:color w:val="000000"/>
                        </w:rPr>
                        <w:t xml:space="preserve"> Boards and Commis</w:t>
                      </w:r>
                      <w:r w:rsidR="002A67CF">
                        <w:rPr>
                          <w:rFonts w:ascii="Georgia" w:eastAsia="Times New Roman" w:hAnsi="Georgia" w:cs="Times New Roman"/>
                          <w:color w:val="000000"/>
                        </w:rPr>
                        <w:t>s</w:t>
                      </w:r>
                      <w:r w:rsidR="00AA60CB">
                        <w:rPr>
                          <w:rFonts w:ascii="Georgia" w:eastAsia="Times New Roman" w:hAnsi="Georgia" w:cs="Times New Roman"/>
                          <w:color w:val="000000"/>
                        </w:rPr>
                        <w:t>ions Amendments</w:t>
                      </w:r>
                    </w:p>
                    <w:p w14:paraId="1C6F1F4A" w14:textId="00DA1F95" w:rsidR="002A67CF" w:rsidRDefault="009534A4" w:rsidP="00A232D4">
                      <w:pPr>
                        <w:spacing w:after="0"/>
                        <w:rPr>
                          <w:rFonts w:ascii="Georgia" w:eastAsia="Times New Roman" w:hAnsi="Georgia" w:cs="Times New Roman"/>
                          <w:color w:val="000000"/>
                        </w:rPr>
                      </w:pPr>
                      <w:hyperlink r:id="rId76" w:history="1">
                        <w:r w:rsidR="002A67CF" w:rsidRPr="002A67CF">
                          <w:rPr>
                            <w:rStyle w:val="Hyperlink"/>
                            <w:rFonts w:ascii="Georgia" w:eastAsia="Times New Roman" w:hAnsi="Georgia" w:cs="Times New Roman"/>
                          </w:rPr>
                          <w:t>HB 344, 1</w:t>
                        </w:r>
                        <w:r w:rsidR="002A67CF" w:rsidRPr="002A67CF">
                          <w:rPr>
                            <w:rStyle w:val="Hyperlink"/>
                            <w:rFonts w:ascii="Georgia" w:eastAsia="Times New Roman" w:hAnsi="Georgia" w:cs="Times New Roman"/>
                            <w:vertAlign w:val="superscript"/>
                          </w:rPr>
                          <w:t>st</w:t>
                        </w:r>
                        <w:r w:rsidR="002A67CF" w:rsidRPr="002A67CF">
                          <w:rPr>
                            <w:rStyle w:val="Hyperlink"/>
                            <w:rFonts w:ascii="Georgia" w:eastAsia="Times New Roman" w:hAnsi="Georgia" w:cs="Times New Roman"/>
                          </w:rPr>
                          <w:t xml:space="preserve"> Sub</w:t>
                        </w:r>
                      </w:hyperlink>
                      <w:r w:rsidR="002A67CF">
                        <w:rPr>
                          <w:rFonts w:ascii="Georgia" w:eastAsia="Times New Roman" w:hAnsi="Georgia" w:cs="Times New Roman"/>
                          <w:color w:val="000000"/>
                        </w:rPr>
                        <w:t xml:space="preserve"> Sex Offender Restrictions Amendments</w:t>
                      </w:r>
                    </w:p>
                    <w:p w14:paraId="4AFA3DA4" w14:textId="0201112C" w:rsidR="002A67CF" w:rsidRDefault="009534A4" w:rsidP="00A232D4">
                      <w:pPr>
                        <w:spacing w:after="0"/>
                        <w:rPr>
                          <w:rFonts w:ascii="Georgia" w:eastAsia="Times New Roman" w:hAnsi="Georgia" w:cs="Times New Roman"/>
                          <w:color w:val="000000"/>
                        </w:rPr>
                      </w:pPr>
                      <w:hyperlink r:id="rId77" w:history="1">
                        <w:r w:rsidR="002A67CF" w:rsidRPr="002A67CF">
                          <w:rPr>
                            <w:rStyle w:val="Hyperlink"/>
                            <w:rFonts w:ascii="Georgia" w:eastAsia="Times New Roman" w:hAnsi="Georgia" w:cs="Times New Roman"/>
                          </w:rPr>
                          <w:t>HB 271 1</w:t>
                        </w:r>
                        <w:r w:rsidR="002A67CF" w:rsidRPr="002A67CF">
                          <w:rPr>
                            <w:rStyle w:val="Hyperlink"/>
                            <w:rFonts w:ascii="Georgia" w:eastAsia="Times New Roman" w:hAnsi="Georgia" w:cs="Times New Roman"/>
                            <w:vertAlign w:val="superscript"/>
                          </w:rPr>
                          <w:t>st</w:t>
                        </w:r>
                        <w:r w:rsidR="002A67CF" w:rsidRPr="002A67CF">
                          <w:rPr>
                            <w:rStyle w:val="Hyperlink"/>
                            <w:rFonts w:ascii="Georgia" w:eastAsia="Times New Roman" w:hAnsi="Georgia" w:cs="Times New Roman"/>
                          </w:rPr>
                          <w:t xml:space="preserve"> Sub</w:t>
                        </w:r>
                      </w:hyperlink>
                      <w:r w:rsidR="002A67CF">
                        <w:rPr>
                          <w:rFonts w:ascii="Georgia" w:eastAsia="Times New Roman" w:hAnsi="Georgia" w:cs="Times New Roman"/>
                          <w:color w:val="000000"/>
                        </w:rPr>
                        <w:t xml:space="preserve"> Firearm Preemption Amendments</w:t>
                      </w:r>
                    </w:p>
                    <w:p w14:paraId="7EC9600E" w14:textId="77777777" w:rsidR="002A67CF" w:rsidRDefault="009534A4" w:rsidP="00A232D4">
                      <w:pPr>
                        <w:spacing w:after="0"/>
                        <w:rPr>
                          <w:rFonts w:ascii="Georgia" w:eastAsia="Times New Roman" w:hAnsi="Georgia" w:cs="Times New Roman"/>
                          <w:color w:val="000000"/>
                        </w:rPr>
                      </w:pPr>
                      <w:hyperlink r:id="rId78" w:history="1">
                        <w:r w:rsidR="002A67CF" w:rsidRPr="002A67CF">
                          <w:rPr>
                            <w:rStyle w:val="Hyperlink"/>
                            <w:rFonts w:ascii="Georgia" w:eastAsia="Times New Roman" w:hAnsi="Georgia" w:cs="Times New Roman"/>
                          </w:rPr>
                          <w:t>HB 269 2</w:t>
                        </w:r>
                        <w:r w:rsidR="002A67CF" w:rsidRPr="002A67CF">
                          <w:rPr>
                            <w:rStyle w:val="Hyperlink"/>
                            <w:rFonts w:ascii="Georgia" w:eastAsia="Times New Roman" w:hAnsi="Georgia" w:cs="Times New Roman"/>
                            <w:vertAlign w:val="superscript"/>
                          </w:rPr>
                          <w:t>nd</w:t>
                        </w:r>
                        <w:r w:rsidR="002A67CF" w:rsidRPr="002A67CF">
                          <w:rPr>
                            <w:rStyle w:val="Hyperlink"/>
                            <w:rFonts w:ascii="Georgia" w:eastAsia="Times New Roman" w:hAnsi="Georgia" w:cs="Times New Roman"/>
                          </w:rPr>
                          <w:t xml:space="preserve"> Sub </w:t>
                        </w:r>
                      </w:hyperlink>
                      <w:r w:rsidR="002A67CF">
                        <w:rPr>
                          <w:rFonts w:ascii="Georgia" w:eastAsia="Times New Roman" w:hAnsi="Georgia" w:cs="Times New Roman"/>
                          <w:color w:val="000000"/>
                        </w:rPr>
                        <w:t>Tax Credit Amendments</w:t>
                      </w:r>
                    </w:p>
                    <w:p w14:paraId="2ACC46E2" w14:textId="77777777" w:rsidR="002A67CF" w:rsidRDefault="009534A4" w:rsidP="00A232D4">
                      <w:pPr>
                        <w:spacing w:after="0"/>
                        <w:rPr>
                          <w:rFonts w:ascii="Georgia" w:eastAsia="Times New Roman" w:hAnsi="Georgia" w:cs="Times New Roman"/>
                          <w:color w:val="000000"/>
                        </w:rPr>
                      </w:pPr>
                      <w:hyperlink r:id="rId79" w:history="1">
                        <w:r w:rsidR="002A67CF" w:rsidRPr="002A67CF">
                          <w:rPr>
                            <w:rStyle w:val="Hyperlink"/>
                            <w:rFonts w:ascii="Georgia" w:eastAsia="Times New Roman" w:hAnsi="Georgia" w:cs="Times New Roman"/>
                          </w:rPr>
                          <w:t>HB 356 1</w:t>
                        </w:r>
                        <w:r w:rsidR="002A67CF" w:rsidRPr="002A67CF">
                          <w:rPr>
                            <w:rStyle w:val="Hyperlink"/>
                            <w:rFonts w:ascii="Georgia" w:eastAsia="Times New Roman" w:hAnsi="Georgia" w:cs="Times New Roman"/>
                            <w:vertAlign w:val="superscript"/>
                          </w:rPr>
                          <w:t>st</w:t>
                        </w:r>
                        <w:r w:rsidR="002A67CF" w:rsidRPr="002A67CF">
                          <w:rPr>
                            <w:rStyle w:val="Hyperlink"/>
                            <w:rFonts w:ascii="Georgia" w:eastAsia="Times New Roman" w:hAnsi="Georgia" w:cs="Times New Roman"/>
                          </w:rPr>
                          <w:t xml:space="preserve"> Sub</w:t>
                        </w:r>
                      </w:hyperlink>
                      <w:r w:rsidR="002A67CF">
                        <w:rPr>
                          <w:rFonts w:ascii="Georgia" w:eastAsia="Times New Roman" w:hAnsi="Georgia" w:cs="Times New Roman"/>
                          <w:color w:val="000000"/>
                        </w:rPr>
                        <w:t xml:space="preserve"> Railroad Amendments</w:t>
                      </w:r>
                    </w:p>
                    <w:p w14:paraId="7DFC820C" w14:textId="62B4DDCB" w:rsidR="002A67CF" w:rsidRDefault="009534A4" w:rsidP="00A232D4">
                      <w:pPr>
                        <w:spacing w:after="0"/>
                        <w:rPr>
                          <w:rFonts w:ascii="Georgia" w:eastAsia="Times New Roman" w:hAnsi="Georgia" w:cs="Times New Roman"/>
                          <w:color w:val="000000"/>
                        </w:rPr>
                      </w:pPr>
                      <w:hyperlink r:id="rId80" w:history="1">
                        <w:r w:rsidR="002A67CF" w:rsidRPr="002A67CF">
                          <w:rPr>
                            <w:rStyle w:val="Hyperlink"/>
                            <w:rFonts w:ascii="Georgia" w:eastAsia="Times New Roman" w:hAnsi="Georgia" w:cs="Times New Roman"/>
                          </w:rPr>
                          <w:t>HB 275</w:t>
                        </w:r>
                      </w:hyperlink>
                      <w:r w:rsidR="002A67CF">
                        <w:rPr>
                          <w:rFonts w:ascii="Georgia" w:eastAsia="Times New Roman" w:hAnsi="Georgia" w:cs="Times New Roman"/>
                          <w:color w:val="000000"/>
                        </w:rPr>
                        <w:t xml:space="preserve"> Elected Official and Judicial Compensation Commission Amendments </w:t>
                      </w:r>
                    </w:p>
                    <w:p w14:paraId="4FADB339" w14:textId="792F196E" w:rsidR="002A67CF" w:rsidRDefault="009534A4" w:rsidP="00A232D4">
                      <w:pPr>
                        <w:spacing w:after="0"/>
                        <w:rPr>
                          <w:rFonts w:ascii="Georgia" w:eastAsia="Times New Roman" w:hAnsi="Georgia" w:cs="Times New Roman"/>
                          <w:color w:val="000000"/>
                        </w:rPr>
                      </w:pPr>
                      <w:hyperlink r:id="rId81" w:history="1">
                        <w:r w:rsidR="002A67CF" w:rsidRPr="002A67CF">
                          <w:rPr>
                            <w:rStyle w:val="Hyperlink"/>
                            <w:rFonts w:ascii="Georgia" w:eastAsia="Times New Roman" w:hAnsi="Georgia" w:cs="Times New Roman"/>
                          </w:rPr>
                          <w:t>HB 348</w:t>
                        </w:r>
                      </w:hyperlink>
                      <w:r w:rsidR="002A67CF">
                        <w:rPr>
                          <w:rFonts w:ascii="Georgia" w:eastAsia="Times New Roman" w:hAnsi="Georgia" w:cs="Times New Roman"/>
                          <w:color w:val="000000"/>
                        </w:rPr>
                        <w:t xml:space="preserve"> Business Licensing Amendments</w:t>
                      </w:r>
                    </w:p>
                    <w:p w14:paraId="1EEF931D" w14:textId="5578260B" w:rsidR="002A67CF" w:rsidRDefault="009534A4" w:rsidP="00A232D4">
                      <w:pPr>
                        <w:spacing w:after="0"/>
                        <w:rPr>
                          <w:rFonts w:ascii="Georgia" w:eastAsia="Times New Roman" w:hAnsi="Georgia" w:cs="Times New Roman"/>
                          <w:color w:val="000000"/>
                        </w:rPr>
                      </w:pPr>
                      <w:hyperlink r:id="rId82" w:history="1">
                        <w:r w:rsidR="00AD06FD" w:rsidRPr="00AD06FD">
                          <w:rPr>
                            <w:rStyle w:val="Hyperlink"/>
                            <w:rFonts w:ascii="Georgia" w:eastAsia="Times New Roman" w:hAnsi="Georgia" w:cs="Times New Roman"/>
                          </w:rPr>
                          <w:t>HB 304</w:t>
                        </w:r>
                      </w:hyperlink>
                      <w:r w:rsidR="00AD06FD">
                        <w:rPr>
                          <w:rFonts w:ascii="Georgia" w:eastAsia="Times New Roman" w:hAnsi="Georgia" w:cs="Times New Roman"/>
                          <w:color w:val="000000"/>
                        </w:rPr>
                        <w:t xml:space="preserve"> Citizen Feedback Program</w:t>
                      </w:r>
                    </w:p>
                    <w:p w14:paraId="7D5858D9" w14:textId="212DB627" w:rsidR="00AD06FD" w:rsidRDefault="009534A4" w:rsidP="00A232D4">
                      <w:pPr>
                        <w:spacing w:after="0"/>
                        <w:rPr>
                          <w:rFonts w:ascii="Georgia" w:eastAsia="Times New Roman" w:hAnsi="Georgia" w:cs="Times New Roman"/>
                          <w:color w:val="000000"/>
                        </w:rPr>
                      </w:pPr>
                      <w:hyperlink r:id="rId83" w:history="1">
                        <w:r w:rsidR="00AD06FD" w:rsidRPr="00AD06FD">
                          <w:rPr>
                            <w:rStyle w:val="Hyperlink"/>
                            <w:rFonts w:ascii="Georgia" w:eastAsia="Times New Roman" w:hAnsi="Georgia" w:cs="Times New Roman"/>
                          </w:rPr>
                          <w:t>HB 363</w:t>
                        </w:r>
                      </w:hyperlink>
                      <w:r w:rsidR="00AD06FD">
                        <w:rPr>
                          <w:rFonts w:ascii="Georgia" w:eastAsia="Times New Roman" w:hAnsi="Georgia" w:cs="Times New Roman"/>
                          <w:color w:val="000000"/>
                        </w:rPr>
                        <w:t xml:space="preserve"> Public Employees’ Health Plan Amendments</w:t>
                      </w:r>
                    </w:p>
                    <w:p w14:paraId="565C6263" w14:textId="77777777" w:rsidR="00AD06FD" w:rsidRDefault="009534A4" w:rsidP="00A232D4">
                      <w:pPr>
                        <w:spacing w:after="0"/>
                        <w:rPr>
                          <w:rFonts w:ascii="Georgia" w:eastAsia="Times New Roman" w:hAnsi="Georgia" w:cs="Times New Roman"/>
                          <w:color w:val="000000"/>
                        </w:rPr>
                      </w:pPr>
                      <w:hyperlink r:id="rId84" w:history="1">
                        <w:r w:rsidR="00AD06FD" w:rsidRPr="00AD06FD">
                          <w:rPr>
                            <w:rStyle w:val="Hyperlink"/>
                            <w:rFonts w:ascii="Georgia" w:eastAsia="Times New Roman" w:hAnsi="Georgia" w:cs="Times New Roman"/>
                          </w:rPr>
                          <w:t>HB 350, 1</w:t>
                        </w:r>
                        <w:r w:rsidR="00AD06FD" w:rsidRPr="00AD06FD">
                          <w:rPr>
                            <w:rStyle w:val="Hyperlink"/>
                            <w:rFonts w:ascii="Georgia" w:eastAsia="Times New Roman" w:hAnsi="Georgia" w:cs="Times New Roman"/>
                            <w:vertAlign w:val="superscript"/>
                          </w:rPr>
                          <w:t>st</w:t>
                        </w:r>
                        <w:r w:rsidR="00AD06FD" w:rsidRPr="00AD06FD">
                          <w:rPr>
                            <w:rStyle w:val="Hyperlink"/>
                            <w:rFonts w:ascii="Georgia" w:eastAsia="Times New Roman" w:hAnsi="Georgia" w:cs="Times New Roman"/>
                          </w:rPr>
                          <w:t xml:space="preserve"> Sub</w:t>
                        </w:r>
                      </w:hyperlink>
                      <w:r w:rsidR="00AD06FD">
                        <w:rPr>
                          <w:rFonts w:ascii="Georgia" w:eastAsia="Times New Roman" w:hAnsi="Georgia" w:cs="Times New Roman"/>
                          <w:color w:val="000000"/>
                        </w:rPr>
                        <w:t xml:space="preserve"> Impaired Driving Amendments</w:t>
                      </w:r>
                    </w:p>
                    <w:p w14:paraId="71B1C72A" w14:textId="0534FEAD" w:rsidR="00AD06FD" w:rsidRDefault="009534A4" w:rsidP="00A232D4">
                      <w:pPr>
                        <w:spacing w:after="0"/>
                        <w:rPr>
                          <w:rFonts w:ascii="Georgia" w:eastAsia="Times New Roman" w:hAnsi="Georgia" w:cs="Times New Roman"/>
                          <w:color w:val="000000"/>
                        </w:rPr>
                      </w:pPr>
                      <w:hyperlink r:id="rId85" w:history="1">
                        <w:r w:rsidR="00AD06FD" w:rsidRPr="00AD06FD">
                          <w:rPr>
                            <w:rStyle w:val="Hyperlink"/>
                            <w:rFonts w:ascii="Georgia" w:eastAsia="Times New Roman" w:hAnsi="Georgia" w:cs="Times New Roman"/>
                          </w:rPr>
                          <w:t>HB 206, 3</w:t>
                        </w:r>
                        <w:r w:rsidR="00AD06FD" w:rsidRPr="00AD06FD">
                          <w:rPr>
                            <w:rStyle w:val="Hyperlink"/>
                            <w:rFonts w:ascii="Georgia" w:eastAsia="Times New Roman" w:hAnsi="Georgia" w:cs="Times New Roman"/>
                            <w:vertAlign w:val="superscript"/>
                          </w:rPr>
                          <w:t>rd</w:t>
                        </w:r>
                        <w:r w:rsidR="00AD06FD" w:rsidRPr="00AD06FD">
                          <w:rPr>
                            <w:rStyle w:val="Hyperlink"/>
                            <w:rFonts w:ascii="Georgia" w:eastAsia="Times New Roman" w:hAnsi="Georgia" w:cs="Times New Roman"/>
                          </w:rPr>
                          <w:t xml:space="preserve"> Sub</w:t>
                        </w:r>
                      </w:hyperlink>
                      <w:r w:rsidR="00AD06FD">
                        <w:rPr>
                          <w:rFonts w:ascii="Georgia" w:eastAsia="Times New Roman" w:hAnsi="Georgia" w:cs="Times New Roman"/>
                          <w:color w:val="000000"/>
                        </w:rPr>
                        <w:t xml:space="preserve"> Bail and Pretrial Release Amendments </w:t>
                      </w:r>
                    </w:p>
                    <w:p w14:paraId="5D1AE3ED" w14:textId="30343358" w:rsidR="00AD06FD" w:rsidRDefault="009534A4" w:rsidP="00A232D4">
                      <w:pPr>
                        <w:spacing w:after="0"/>
                        <w:rPr>
                          <w:rFonts w:ascii="Georgia" w:eastAsia="Times New Roman" w:hAnsi="Georgia" w:cs="Times New Roman"/>
                          <w:color w:val="000000"/>
                        </w:rPr>
                      </w:pPr>
                      <w:hyperlink r:id="rId86" w:history="1">
                        <w:r w:rsidR="004169E7" w:rsidRPr="004169E7">
                          <w:rPr>
                            <w:rStyle w:val="Hyperlink"/>
                            <w:rFonts w:ascii="Georgia" w:eastAsia="Times New Roman" w:hAnsi="Georgia" w:cs="Times New Roman"/>
                          </w:rPr>
                          <w:t>HB 308</w:t>
                        </w:r>
                      </w:hyperlink>
                      <w:r w:rsidR="004169E7">
                        <w:rPr>
                          <w:rFonts w:ascii="Georgia" w:eastAsia="Times New Roman" w:hAnsi="Georgia" w:cs="Times New Roman"/>
                          <w:color w:val="000000"/>
                        </w:rPr>
                        <w:t xml:space="preserve"> Lien Amendments</w:t>
                      </w:r>
                    </w:p>
                    <w:p w14:paraId="5DA2960D" w14:textId="2ECE10DC" w:rsidR="004169E7" w:rsidRDefault="009534A4" w:rsidP="00A232D4">
                      <w:pPr>
                        <w:spacing w:after="0"/>
                        <w:rPr>
                          <w:rFonts w:ascii="Georgia" w:eastAsia="Times New Roman" w:hAnsi="Georgia" w:cs="Times New Roman"/>
                          <w:color w:val="000000"/>
                        </w:rPr>
                      </w:pPr>
                      <w:hyperlink r:id="rId87" w:history="1">
                        <w:r w:rsidR="004169E7" w:rsidRPr="004169E7">
                          <w:rPr>
                            <w:rStyle w:val="Hyperlink"/>
                            <w:rFonts w:ascii="Georgia" w:eastAsia="Times New Roman" w:hAnsi="Georgia" w:cs="Times New Roman"/>
                          </w:rPr>
                          <w:t>HCR 21</w:t>
                        </w:r>
                      </w:hyperlink>
                      <w:r w:rsidR="004169E7">
                        <w:rPr>
                          <w:rFonts w:ascii="Georgia" w:eastAsia="Times New Roman" w:hAnsi="Georgia" w:cs="Times New Roman"/>
                          <w:color w:val="000000"/>
                        </w:rPr>
                        <w:t xml:space="preserve"> Concurrent Resolution Celebrating the 50</w:t>
                      </w:r>
                      <w:r w:rsidR="004169E7" w:rsidRPr="004169E7">
                        <w:rPr>
                          <w:rFonts w:ascii="Georgia" w:eastAsia="Times New Roman" w:hAnsi="Georgia" w:cs="Times New Roman"/>
                          <w:color w:val="000000"/>
                          <w:vertAlign w:val="superscript"/>
                        </w:rPr>
                        <w:t>th</w:t>
                      </w:r>
                      <w:r w:rsidR="004169E7">
                        <w:rPr>
                          <w:rFonts w:ascii="Georgia" w:eastAsia="Times New Roman" w:hAnsi="Georgia" w:cs="Times New Roman"/>
                          <w:color w:val="000000"/>
                        </w:rPr>
                        <w:t xml:space="preserve"> Anniversary of Earth Day</w:t>
                      </w:r>
                    </w:p>
                    <w:p w14:paraId="3269958C" w14:textId="4E88FECB" w:rsidR="004169E7" w:rsidRDefault="009534A4" w:rsidP="00A232D4">
                      <w:pPr>
                        <w:spacing w:after="0"/>
                        <w:rPr>
                          <w:rFonts w:ascii="Georgia" w:eastAsia="Times New Roman" w:hAnsi="Georgia" w:cs="Times New Roman"/>
                          <w:color w:val="000000"/>
                        </w:rPr>
                      </w:pPr>
                      <w:hyperlink r:id="rId88" w:history="1">
                        <w:r w:rsidR="004169E7" w:rsidRPr="004169E7">
                          <w:rPr>
                            <w:rStyle w:val="Hyperlink"/>
                            <w:rFonts w:ascii="Georgia" w:eastAsia="Times New Roman" w:hAnsi="Georgia" w:cs="Times New Roman"/>
                          </w:rPr>
                          <w:t>HB 146, 3</w:t>
                        </w:r>
                        <w:r w:rsidR="004169E7" w:rsidRPr="004169E7">
                          <w:rPr>
                            <w:rStyle w:val="Hyperlink"/>
                            <w:rFonts w:ascii="Georgia" w:eastAsia="Times New Roman" w:hAnsi="Georgia" w:cs="Times New Roman"/>
                            <w:vertAlign w:val="superscript"/>
                          </w:rPr>
                          <w:t>rd</w:t>
                        </w:r>
                        <w:r w:rsidR="004169E7" w:rsidRPr="004169E7">
                          <w:rPr>
                            <w:rStyle w:val="Hyperlink"/>
                            <w:rFonts w:ascii="Georgia" w:eastAsia="Times New Roman" w:hAnsi="Georgia" w:cs="Times New Roman"/>
                          </w:rPr>
                          <w:t xml:space="preserve"> Sub</w:t>
                        </w:r>
                      </w:hyperlink>
                      <w:r w:rsidR="004169E7">
                        <w:rPr>
                          <w:rFonts w:ascii="Georgia" w:eastAsia="Times New Roman" w:hAnsi="Georgia" w:cs="Times New Roman"/>
                          <w:color w:val="000000"/>
                        </w:rPr>
                        <w:t xml:space="preserve"> Driver License Suspension Amendments</w:t>
                      </w:r>
                    </w:p>
                    <w:p w14:paraId="78A3952C" w14:textId="5FD5DA17" w:rsidR="004169E7" w:rsidRDefault="009534A4" w:rsidP="00A232D4">
                      <w:pPr>
                        <w:spacing w:after="0"/>
                        <w:rPr>
                          <w:rFonts w:ascii="Georgia" w:eastAsia="Times New Roman" w:hAnsi="Georgia" w:cs="Times New Roman"/>
                          <w:color w:val="000000"/>
                        </w:rPr>
                      </w:pPr>
                      <w:hyperlink r:id="rId89" w:history="1">
                        <w:r w:rsidR="00DB7B81" w:rsidRPr="00DB7B81">
                          <w:rPr>
                            <w:rStyle w:val="Hyperlink"/>
                            <w:rFonts w:ascii="Georgia" w:eastAsia="Times New Roman" w:hAnsi="Georgia" w:cs="Times New Roman"/>
                          </w:rPr>
                          <w:t>HB 372, 1</w:t>
                        </w:r>
                        <w:r w:rsidR="00DB7B81" w:rsidRPr="00DB7B81">
                          <w:rPr>
                            <w:rStyle w:val="Hyperlink"/>
                            <w:rFonts w:ascii="Georgia" w:eastAsia="Times New Roman" w:hAnsi="Georgia" w:cs="Times New Roman"/>
                            <w:vertAlign w:val="superscript"/>
                          </w:rPr>
                          <w:t>st</w:t>
                        </w:r>
                        <w:r w:rsidR="00DB7B81" w:rsidRPr="00DB7B81">
                          <w:rPr>
                            <w:rStyle w:val="Hyperlink"/>
                            <w:rFonts w:ascii="Georgia" w:eastAsia="Times New Roman" w:hAnsi="Georgia" w:cs="Times New Roman"/>
                          </w:rPr>
                          <w:t xml:space="preserve"> Sub</w:t>
                        </w:r>
                      </w:hyperlink>
                      <w:r w:rsidR="00DB7B81">
                        <w:rPr>
                          <w:rFonts w:ascii="Georgia" w:eastAsia="Times New Roman" w:hAnsi="Georgia" w:cs="Times New Roman"/>
                          <w:color w:val="000000"/>
                        </w:rPr>
                        <w:t xml:space="preserve"> Digital Wellness, Citizenship, and Safe Technology Amendments</w:t>
                      </w:r>
                    </w:p>
                    <w:p w14:paraId="2A1C83E4" w14:textId="655009D1" w:rsidR="00DB7B81" w:rsidRDefault="009534A4" w:rsidP="00A232D4">
                      <w:pPr>
                        <w:spacing w:after="0"/>
                        <w:rPr>
                          <w:rFonts w:ascii="Georgia" w:eastAsia="Times New Roman" w:hAnsi="Georgia" w:cs="Times New Roman"/>
                          <w:color w:val="000000"/>
                        </w:rPr>
                      </w:pPr>
                      <w:hyperlink r:id="rId90" w:history="1">
                        <w:r w:rsidR="00DB7B81" w:rsidRPr="00DB7B81">
                          <w:rPr>
                            <w:rStyle w:val="Hyperlink"/>
                            <w:rFonts w:ascii="Georgia" w:eastAsia="Times New Roman" w:hAnsi="Georgia" w:cs="Times New Roman"/>
                          </w:rPr>
                          <w:t>HB 366</w:t>
                        </w:r>
                      </w:hyperlink>
                      <w:r w:rsidR="00DB7B81">
                        <w:rPr>
                          <w:rFonts w:ascii="Georgia" w:eastAsia="Times New Roman" w:hAnsi="Georgia" w:cs="Times New Roman"/>
                          <w:color w:val="000000"/>
                        </w:rPr>
                        <w:t xml:space="preserve"> Utah Alternative Dispute Process for ADA Complaints Act</w:t>
                      </w:r>
                    </w:p>
                    <w:p w14:paraId="4A9570C4" w14:textId="61D64EBA" w:rsidR="00DB7B81" w:rsidRDefault="009534A4" w:rsidP="00A232D4">
                      <w:pPr>
                        <w:spacing w:after="0"/>
                        <w:rPr>
                          <w:rFonts w:ascii="Georgia" w:eastAsia="Times New Roman" w:hAnsi="Georgia" w:cs="Times New Roman"/>
                          <w:color w:val="000000"/>
                        </w:rPr>
                      </w:pPr>
                      <w:hyperlink r:id="rId91" w:history="1">
                        <w:r w:rsidR="00DB7B81" w:rsidRPr="00DB7B81">
                          <w:rPr>
                            <w:rStyle w:val="Hyperlink"/>
                            <w:rFonts w:ascii="Georgia" w:eastAsia="Times New Roman" w:hAnsi="Georgia" w:cs="Times New Roman"/>
                          </w:rPr>
                          <w:t>HB 211, 2</w:t>
                        </w:r>
                        <w:r w:rsidR="00DB7B81" w:rsidRPr="00DB7B81">
                          <w:rPr>
                            <w:rStyle w:val="Hyperlink"/>
                            <w:rFonts w:ascii="Georgia" w:eastAsia="Times New Roman" w:hAnsi="Georgia" w:cs="Times New Roman"/>
                            <w:vertAlign w:val="superscript"/>
                          </w:rPr>
                          <w:t>nd</w:t>
                        </w:r>
                        <w:r w:rsidR="00DB7B81" w:rsidRPr="00DB7B81">
                          <w:rPr>
                            <w:rStyle w:val="Hyperlink"/>
                            <w:rFonts w:ascii="Georgia" w:eastAsia="Times New Roman" w:hAnsi="Georgia" w:cs="Times New Roman"/>
                          </w:rPr>
                          <w:t xml:space="preserve"> Sub</w:t>
                        </w:r>
                      </w:hyperlink>
                      <w:r w:rsidR="00DB7B81">
                        <w:rPr>
                          <w:rFonts w:ascii="Georgia" w:eastAsia="Times New Roman" w:hAnsi="Georgia" w:cs="Times New Roman"/>
                          <w:color w:val="000000"/>
                        </w:rPr>
                        <w:t xml:space="preserve"> Renter Expenses Disclosure Requirements</w:t>
                      </w:r>
                    </w:p>
                    <w:p w14:paraId="75971687" w14:textId="5CA28377" w:rsidR="000602A0" w:rsidRDefault="009534A4" w:rsidP="00A232D4">
                      <w:pPr>
                        <w:spacing w:after="0"/>
                        <w:rPr>
                          <w:rFonts w:ascii="Georgia" w:eastAsia="Times New Roman" w:hAnsi="Georgia" w:cs="Times New Roman"/>
                          <w:color w:val="000000"/>
                        </w:rPr>
                      </w:pPr>
                      <w:hyperlink r:id="rId92" w:history="1">
                        <w:r w:rsidR="000602A0" w:rsidRPr="000602A0">
                          <w:rPr>
                            <w:rStyle w:val="Hyperlink"/>
                            <w:rFonts w:ascii="Georgia" w:eastAsia="Times New Roman" w:hAnsi="Georgia" w:cs="Times New Roman"/>
                          </w:rPr>
                          <w:t>HB 227, 1</w:t>
                        </w:r>
                        <w:r w:rsidR="000602A0" w:rsidRPr="000602A0">
                          <w:rPr>
                            <w:rStyle w:val="Hyperlink"/>
                            <w:rFonts w:ascii="Georgia" w:eastAsia="Times New Roman" w:hAnsi="Georgia" w:cs="Times New Roman"/>
                            <w:vertAlign w:val="superscript"/>
                          </w:rPr>
                          <w:t>st</w:t>
                        </w:r>
                        <w:r w:rsidR="000602A0" w:rsidRPr="000602A0">
                          <w:rPr>
                            <w:rStyle w:val="Hyperlink"/>
                            <w:rFonts w:ascii="Georgia" w:eastAsia="Times New Roman" w:hAnsi="Georgia" w:cs="Times New Roman"/>
                          </w:rPr>
                          <w:t xml:space="preserve"> Sub</w:t>
                        </w:r>
                      </w:hyperlink>
                      <w:r w:rsidR="000602A0">
                        <w:rPr>
                          <w:rFonts w:ascii="Georgia" w:eastAsia="Times New Roman" w:hAnsi="Georgia" w:cs="Times New Roman"/>
                          <w:color w:val="000000"/>
                        </w:rPr>
                        <w:t xml:space="preserve"> Motor Vehicle Insurance Revisions</w:t>
                      </w:r>
                    </w:p>
                    <w:p w14:paraId="619A4671" w14:textId="50C03B47" w:rsidR="000602A0" w:rsidRDefault="009534A4" w:rsidP="00A232D4">
                      <w:pPr>
                        <w:spacing w:after="0"/>
                        <w:rPr>
                          <w:rFonts w:ascii="Georgia" w:eastAsia="Times New Roman" w:hAnsi="Georgia" w:cs="Times New Roman"/>
                          <w:color w:val="000000"/>
                        </w:rPr>
                      </w:pPr>
                      <w:hyperlink r:id="rId93" w:history="1">
                        <w:r w:rsidR="000602A0" w:rsidRPr="000602A0">
                          <w:rPr>
                            <w:rStyle w:val="Hyperlink"/>
                            <w:rFonts w:ascii="Georgia" w:eastAsia="Times New Roman" w:hAnsi="Georgia" w:cs="Times New Roman"/>
                          </w:rPr>
                          <w:t>HB 392, 1</w:t>
                        </w:r>
                        <w:r w:rsidR="000602A0" w:rsidRPr="000602A0">
                          <w:rPr>
                            <w:rStyle w:val="Hyperlink"/>
                            <w:rFonts w:ascii="Georgia" w:eastAsia="Times New Roman" w:hAnsi="Georgia" w:cs="Times New Roman"/>
                            <w:vertAlign w:val="superscript"/>
                          </w:rPr>
                          <w:t>st</w:t>
                        </w:r>
                        <w:r w:rsidR="000602A0" w:rsidRPr="000602A0">
                          <w:rPr>
                            <w:rStyle w:val="Hyperlink"/>
                            <w:rFonts w:ascii="Georgia" w:eastAsia="Times New Roman" w:hAnsi="Georgia" w:cs="Times New Roman"/>
                          </w:rPr>
                          <w:t xml:space="preserve"> Sub</w:t>
                        </w:r>
                      </w:hyperlink>
                      <w:r w:rsidR="000602A0">
                        <w:rPr>
                          <w:rFonts w:ascii="Georgia" w:eastAsia="Times New Roman" w:hAnsi="Georgia" w:cs="Times New Roman"/>
                          <w:color w:val="000000"/>
                        </w:rPr>
                        <w:t xml:space="preserve"> Early Warning Program Amendments</w:t>
                      </w:r>
                    </w:p>
                    <w:p w14:paraId="27F40921" w14:textId="77777777" w:rsidR="000602A0" w:rsidRDefault="009534A4" w:rsidP="00A232D4">
                      <w:pPr>
                        <w:spacing w:after="0"/>
                        <w:rPr>
                          <w:rFonts w:ascii="Georgia" w:eastAsia="Times New Roman" w:hAnsi="Georgia" w:cs="Times New Roman"/>
                          <w:color w:val="000000"/>
                        </w:rPr>
                      </w:pPr>
                      <w:hyperlink r:id="rId94" w:history="1">
                        <w:r w:rsidR="000602A0" w:rsidRPr="000602A0">
                          <w:rPr>
                            <w:rStyle w:val="Hyperlink"/>
                            <w:rFonts w:ascii="Georgia" w:eastAsia="Times New Roman" w:hAnsi="Georgia" w:cs="Times New Roman"/>
                          </w:rPr>
                          <w:t>HB 340, 1</w:t>
                        </w:r>
                        <w:r w:rsidR="000602A0" w:rsidRPr="000602A0">
                          <w:rPr>
                            <w:rStyle w:val="Hyperlink"/>
                            <w:rFonts w:ascii="Georgia" w:eastAsia="Times New Roman" w:hAnsi="Georgia" w:cs="Times New Roman"/>
                            <w:vertAlign w:val="superscript"/>
                          </w:rPr>
                          <w:t>st</w:t>
                        </w:r>
                        <w:r w:rsidR="000602A0" w:rsidRPr="000602A0">
                          <w:rPr>
                            <w:rStyle w:val="Hyperlink"/>
                            <w:rFonts w:ascii="Georgia" w:eastAsia="Times New Roman" w:hAnsi="Georgia" w:cs="Times New Roman"/>
                          </w:rPr>
                          <w:t xml:space="preserve"> Sub</w:t>
                        </w:r>
                      </w:hyperlink>
                      <w:r w:rsidR="000602A0">
                        <w:rPr>
                          <w:rFonts w:ascii="Georgia" w:eastAsia="Times New Roman" w:hAnsi="Georgia" w:cs="Times New Roman"/>
                          <w:color w:val="000000"/>
                        </w:rPr>
                        <w:t xml:space="preserve"> Rampage Violence Prevention Study</w:t>
                      </w:r>
                    </w:p>
                    <w:p w14:paraId="79AF00A2" w14:textId="6964BD02" w:rsidR="000602A0" w:rsidRDefault="009534A4" w:rsidP="00A232D4">
                      <w:pPr>
                        <w:spacing w:after="0"/>
                        <w:rPr>
                          <w:rFonts w:ascii="Georgia" w:eastAsia="Times New Roman" w:hAnsi="Georgia" w:cs="Times New Roman"/>
                          <w:color w:val="000000"/>
                        </w:rPr>
                      </w:pPr>
                      <w:hyperlink r:id="rId95" w:history="1">
                        <w:r w:rsidR="000602A0" w:rsidRPr="000602A0">
                          <w:rPr>
                            <w:rStyle w:val="Hyperlink"/>
                            <w:rFonts w:ascii="Georgia" w:eastAsia="Times New Roman" w:hAnsi="Georgia" w:cs="Times New Roman"/>
                          </w:rPr>
                          <w:t>HB 362</w:t>
                        </w:r>
                      </w:hyperlink>
                      <w:r w:rsidR="000602A0">
                        <w:rPr>
                          <w:rFonts w:ascii="Georgia" w:eastAsia="Times New Roman" w:hAnsi="Georgia" w:cs="Times New Roman"/>
                          <w:color w:val="000000"/>
                        </w:rPr>
                        <w:t xml:space="preserve"> Overdose Reporting Amendments </w:t>
                      </w:r>
                    </w:p>
                    <w:p w14:paraId="58B3E06C" w14:textId="767FB69F" w:rsidR="000602A0" w:rsidRDefault="009534A4" w:rsidP="00A232D4">
                      <w:pPr>
                        <w:spacing w:after="0"/>
                        <w:rPr>
                          <w:rFonts w:ascii="Georgia" w:eastAsia="Times New Roman" w:hAnsi="Georgia" w:cs="Times New Roman"/>
                          <w:color w:val="000000"/>
                        </w:rPr>
                      </w:pPr>
                      <w:hyperlink r:id="rId96" w:history="1">
                        <w:r w:rsidR="000602A0" w:rsidRPr="000602A0">
                          <w:rPr>
                            <w:rStyle w:val="Hyperlink"/>
                            <w:rFonts w:ascii="Georgia" w:eastAsia="Times New Roman" w:hAnsi="Georgia" w:cs="Times New Roman"/>
                          </w:rPr>
                          <w:t>HB 226, 2</w:t>
                        </w:r>
                        <w:r w:rsidR="000602A0" w:rsidRPr="000602A0">
                          <w:rPr>
                            <w:rStyle w:val="Hyperlink"/>
                            <w:rFonts w:ascii="Georgia" w:eastAsia="Times New Roman" w:hAnsi="Georgia" w:cs="Times New Roman"/>
                            <w:vertAlign w:val="superscript"/>
                          </w:rPr>
                          <w:t>nd</w:t>
                        </w:r>
                        <w:r w:rsidR="000602A0" w:rsidRPr="000602A0">
                          <w:rPr>
                            <w:rStyle w:val="Hyperlink"/>
                            <w:rFonts w:ascii="Georgia" w:eastAsia="Times New Roman" w:hAnsi="Georgia" w:cs="Times New Roman"/>
                          </w:rPr>
                          <w:t xml:space="preserve"> Sub</w:t>
                        </w:r>
                      </w:hyperlink>
                      <w:r w:rsidR="000602A0">
                        <w:rPr>
                          <w:rFonts w:ascii="Georgia" w:eastAsia="Times New Roman" w:hAnsi="Georgia" w:cs="Times New Roman"/>
                          <w:color w:val="000000"/>
                        </w:rPr>
                        <w:t xml:space="preserve"> Storm Water Permitting Amendments</w:t>
                      </w:r>
                    </w:p>
                    <w:p w14:paraId="1C8DE2E8" w14:textId="3118AFEE" w:rsidR="000602A0" w:rsidRDefault="009534A4" w:rsidP="00A232D4">
                      <w:pPr>
                        <w:spacing w:after="0"/>
                        <w:rPr>
                          <w:rFonts w:ascii="Georgia" w:eastAsia="Times New Roman" w:hAnsi="Georgia" w:cs="Times New Roman"/>
                          <w:color w:val="000000"/>
                        </w:rPr>
                      </w:pPr>
                      <w:hyperlink r:id="rId97" w:history="1">
                        <w:r w:rsidR="000602A0" w:rsidRPr="000602A0">
                          <w:rPr>
                            <w:rStyle w:val="Hyperlink"/>
                            <w:rFonts w:ascii="Georgia" w:eastAsia="Times New Roman" w:hAnsi="Georgia" w:cs="Times New Roman"/>
                          </w:rPr>
                          <w:t>HB 389, 2</w:t>
                        </w:r>
                        <w:r w:rsidR="000602A0" w:rsidRPr="000602A0">
                          <w:rPr>
                            <w:rStyle w:val="Hyperlink"/>
                            <w:rFonts w:ascii="Georgia" w:eastAsia="Times New Roman" w:hAnsi="Georgia" w:cs="Times New Roman"/>
                            <w:vertAlign w:val="superscript"/>
                          </w:rPr>
                          <w:t>nd</w:t>
                        </w:r>
                        <w:r w:rsidR="000602A0" w:rsidRPr="000602A0">
                          <w:rPr>
                            <w:rStyle w:val="Hyperlink"/>
                            <w:rFonts w:ascii="Georgia" w:eastAsia="Times New Roman" w:hAnsi="Georgia" w:cs="Times New Roman"/>
                          </w:rPr>
                          <w:t xml:space="preserve"> Sub</w:t>
                        </w:r>
                      </w:hyperlink>
                      <w:r w:rsidR="000602A0">
                        <w:rPr>
                          <w:rFonts w:ascii="Georgia" w:eastAsia="Times New Roman" w:hAnsi="Georgia" w:cs="Times New Roman"/>
                          <w:color w:val="000000"/>
                        </w:rPr>
                        <w:t xml:space="preserve"> Emergency Medical Service Amendments</w:t>
                      </w:r>
                    </w:p>
                    <w:p w14:paraId="1B221B46" w14:textId="04783E17" w:rsidR="000602A0" w:rsidRPr="00A232D4" w:rsidRDefault="009534A4" w:rsidP="00A232D4">
                      <w:pPr>
                        <w:spacing w:after="0"/>
                        <w:rPr>
                          <w:rFonts w:ascii="Georgia" w:eastAsia="Times New Roman" w:hAnsi="Georgia" w:cs="Times New Roman"/>
                          <w:color w:val="000000"/>
                        </w:rPr>
                      </w:pPr>
                      <w:hyperlink r:id="rId98" w:history="1">
                        <w:r w:rsidR="000602A0" w:rsidRPr="000602A0">
                          <w:rPr>
                            <w:rStyle w:val="Hyperlink"/>
                            <w:rFonts w:ascii="Georgia" w:eastAsia="Times New Roman" w:hAnsi="Georgia" w:cs="Times New Roman"/>
                          </w:rPr>
                          <w:t>HB 331</w:t>
                        </w:r>
                      </w:hyperlink>
                      <w:r w:rsidR="000602A0">
                        <w:rPr>
                          <w:rFonts w:ascii="Georgia" w:eastAsia="Times New Roman" w:hAnsi="Georgia" w:cs="Times New Roman"/>
                          <w:color w:val="000000"/>
                        </w:rPr>
                        <w:t xml:space="preserve"> Water Infrastructure Safety and Maintenance</w:t>
                      </w:r>
                    </w:p>
                    <w:p w14:paraId="1AADF504" w14:textId="77777777" w:rsidR="00A232D4" w:rsidRPr="00A232D4" w:rsidRDefault="00A232D4" w:rsidP="00D5213D">
                      <w:pPr>
                        <w:contextualSpacing/>
                        <w:rPr>
                          <w:rFonts w:ascii="Georgia" w:hAnsi="Georgia"/>
                        </w:rPr>
                      </w:pPr>
                    </w:p>
                    <w:p w14:paraId="71C83EF7" w14:textId="77777777" w:rsidR="00D26111" w:rsidRPr="00445801" w:rsidRDefault="00D26111" w:rsidP="00D5213D">
                      <w:pPr>
                        <w:contextualSpacing/>
                        <w:rPr>
                          <w:rFonts w:ascii="Georgia" w:hAnsi="Georgia"/>
                          <w:sz w:val="21"/>
                          <w:szCs w:val="21"/>
                        </w:rPr>
                      </w:pPr>
                    </w:p>
                  </w:txbxContent>
                </v:textbox>
              </v:shape>
            </w:pict>
          </mc:Fallback>
        </mc:AlternateContent>
      </w:r>
      <w:r w:rsidR="00393F72">
        <w:rPr>
          <w:noProof/>
        </w:rPr>
        <mc:AlternateContent>
          <mc:Choice Requires="wps">
            <w:drawing>
              <wp:anchor distT="0" distB="0" distL="114300" distR="114300" simplePos="0" relativeHeight="251645940" behindDoc="0" locked="0" layoutInCell="1" allowOverlap="1" wp14:anchorId="7D7BD882" wp14:editId="1B5EDC8A">
                <wp:simplePos x="0" y="0"/>
                <wp:positionH relativeFrom="column">
                  <wp:posOffset>-624689</wp:posOffset>
                </wp:positionH>
                <wp:positionV relativeFrom="paragraph">
                  <wp:posOffset>538222</wp:posOffset>
                </wp:positionV>
                <wp:extent cx="4381877" cy="770268"/>
                <wp:effectExtent l="0" t="0" r="0" b="4445"/>
                <wp:wrapNone/>
                <wp:docPr id="40" name="Rectangle 40"/>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717B319" id="Rectangle 40" o:spid="_x0000_s1026" style="position:absolute;margin-left:-49.2pt;margin-top:42.4pt;width:345.05pt;height:60.65pt;z-index:25164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" fillcolor="#a5a5a5 [3206]" stroked="f" strokeweight="1pt">
                <v:fill opacity="39321f"/>
              </v:rect>
            </w:pict>
          </mc:Fallback>
        </mc:AlternateContent>
      </w:r>
      <w:r w:rsidR="009A52AB">
        <w:br w:type="page"/>
      </w:r>
    </w:p>
    <w:p w14:paraId="0C8595B3" w14:textId="1F67F37F" w:rsidR="00A232D4" w:rsidRDefault="00A232D4" w:rsidP="00DF242C">
      <w:pPr>
        <w:spacing w:after="0"/>
      </w:pPr>
      <w:r>
        <w:rPr>
          <w:noProof/>
        </w:rPr>
        <w:lastRenderedPageBreak/>
        <mc:AlternateContent>
          <mc:Choice Requires="wps">
            <w:drawing>
              <wp:anchor distT="0" distB="0" distL="114300" distR="114300" simplePos="0" relativeHeight="251853824" behindDoc="0" locked="0" layoutInCell="1" allowOverlap="1" wp14:anchorId="09A25169" wp14:editId="45240B72">
                <wp:simplePos x="0" y="0"/>
                <wp:positionH relativeFrom="page">
                  <wp:posOffset>6476103</wp:posOffset>
                </wp:positionH>
                <wp:positionV relativeFrom="page">
                  <wp:posOffset>454399</wp:posOffset>
                </wp:positionV>
                <wp:extent cx="642620" cy="393192"/>
                <wp:effectExtent l="0" t="0" r="0" b="0"/>
                <wp:wrapThrough wrapText="bothSides">
                  <wp:wrapPolygon edited="0">
                    <wp:start x="2134" y="698"/>
                    <wp:lineTo x="2134" y="20239"/>
                    <wp:lineTo x="19209" y="20239"/>
                    <wp:lineTo x="19209" y="698"/>
                    <wp:lineTo x="2134" y="698"/>
                  </wp:wrapPolygon>
                </wp:wrapThrough>
                <wp:docPr id="46" name="Text Box 46"/>
                <wp:cNvGraphicFramePr/>
                <a:graphic xmlns:a="http://schemas.openxmlformats.org/drawingml/2006/main">
                  <a:graphicData uri="http://schemas.microsoft.com/office/word/2010/wordprocessingShape">
                    <wps:wsp>
                      <wps:cNvSpPr txBox="1"/>
                      <wps:spPr>
                        <a:xfrm>
                          <a:off x="0" y="0"/>
                          <a:ext cx="642620" cy="39319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4D4A3A" w14:textId="20C63C93" w:rsidR="00A232D4" w:rsidRPr="00B20916" w:rsidRDefault="00A232D4" w:rsidP="00A232D4">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A25169" id="Text Box 46" o:spid="_x0000_s1048" type="#_x0000_t202" style="position:absolute;margin-left:509.95pt;margin-top:35.8pt;width:50.6pt;height:30.95pt;z-index:2518538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" filled="f" stroked="f">
                <v:textbox>
                  <w:txbxContent>
                    <w:p w14:paraId="3D4D4A3A" w14:textId="20C63C93" w:rsidR="00A232D4" w:rsidRPr="00B20916" w:rsidRDefault="00A232D4" w:rsidP="00A232D4">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5</w:t>
                      </w:r>
                    </w:p>
                  </w:txbxContent>
                </v:textbox>
                <w10:wrap type="through" anchorx="page" anchory="page"/>
              </v:shape>
            </w:pict>
          </mc:Fallback>
        </mc:AlternateContent>
      </w:r>
      <w:r>
        <w:rPr>
          <w:noProof/>
        </w:rPr>
        <mc:AlternateContent>
          <mc:Choice Requires="wps">
            <w:drawing>
              <wp:anchor distT="0" distB="0" distL="114300" distR="114300" simplePos="0" relativeHeight="251852799" behindDoc="0" locked="0" layoutInCell="1" allowOverlap="1" wp14:anchorId="6DED65AA" wp14:editId="6A74F78B">
                <wp:simplePos x="0" y="0"/>
                <wp:positionH relativeFrom="column">
                  <wp:posOffset>5443556</wp:posOffset>
                </wp:positionH>
                <wp:positionV relativeFrom="paragraph">
                  <wp:posOffset>-580689</wp:posOffset>
                </wp:positionV>
                <wp:extent cx="914400" cy="613186"/>
                <wp:effectExtent l="0" t="0" r="12700" b="9525"/>
                <wp:wrapNone/>
                <wp:docPr id="47" name="Rectangle 47"/>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63D2A91D" id="Rectangle 47" o:spid="_x0000_s1026" style="position:absolute;margin-left:428.65pt;margin-top:-45.7pt;width:1in;height:48.3pt;z-index:251852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" fillcolor="#c00000" strokecolor="#c00000" strokeweight="1pt"/>
            </w:pict>
          </mc:Fallback>
        </mc:AlternateContent>
      </w:r>
      <w:r>
        <w:rPr>
          <w:noProof/>
        </w:rPr>
        <w:drawing>
          <wp:anchor distT="0" distB="0" distL="114300" distR="114300" simplePos="0" relativeHeight="251849728" behindDoc="1" locked="0" layoutInCell="1" allowOverlap="1" wp14:anchorId="308CCD55" wp14:editId="77703153">
            <wp:simplePos x="0" y="0"/>
            <wp:positionH relativeFrom="column">
              <wp:posOffset>-677732</wp:posOffset>
            </wp:positionH>
            <wp:positionV relativeFrom="paragraph">
              <wp:posOffset>-666974</wp:posOffset>
            </wp:positionV>
            <wp:extent cx="7200446" cy="2174098"/>
            <wp:effectExtent l="0" t="0" r="0" b="10795"/>
            <wp:wrapNone/>
            <wp:docPr id="35" name="Picture 35"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DB387" w14:textId="44CA5722" w:rsidR="00A232D4" w:rsidRDefault="00A232D4">
      <w:pPr>
        <w:spacing w:after="0"/>
      </w:pPr>
      <w:r>
        <w:rPr>
          <w:noProof/>
        </w:rPr>
        <mc:AlternateContent>
          <mc:Choice Requires="wps">
            <w:drawing>
              <wp:anchor distT="0" distB="0" distL="114300" distR="114300" simplePos="0" relativeHeight="251855872" behindDoc="0" locked="0" layoutInCell="1" allowOverlap="1" wp14:anchorId="72B0ABC7" wp14:editId="46D2E103">
                <wp:simplePos x="0" y="0"/>
                <wp:positionH relativeFrom="column">
                  <wp:posOffset>-785308</wp:posOffset>
                </wp:positionH>
                <wp:positionV relativeFrom="paragraph">
                  <wp:posOffset>1406077</wp:posOffset>
                </wp:positionV>
                <wp:extent cx="7465769" cy="7422776"/>
                <wp:effectExtent l="0" t="0" r="1905" b="0"/>
                <wp:wrapNone/>
                <wp:docPr id="53" name="Text Box 53"/>
                <wp:cNvGraphicFramePr/>
                <a:graphic xmlns:a="http://schemas.openxmlformats.org/drawingml/2006/main">
                  <a:graphicData uri="http://schemas.microsoft.com/office/word/2010/wordprocessingShape">
                    <wps:wsp>
                      <wps:cNvSpPr txBox="1"/>
                      <wps:spPr>
                        <a:xfrm>
                          <a:off x="0" y="0"/>
                          <a:ext cx="7465769" cy="7422776"/>
                        </a:xfrm>
                        <a:prstGeom prst="rect">
                          <a:avLst/>
                        </a:prstGeom>
                        <a:solidFill>
                          <a:schemeClr val="bg2"/>
                        </a:solidFill>
                        <a:ln w="6350">
                          <a:noFill/>
                        </a:ln>
                      </wps:spPr>
                      <wps:txbx>
                        <w:txbxContent>
                          <w:p w14:paraId="3662E909" w14:textId="37B06CE1" w:rsidR="00A232D4" w:rsidRDefault="009534A4" w:rsidP="00A232D4">
                            <w:pPr>
                              <w:contextualSpacing/>
                              <w:rPr>
                                <w:rFonts w:ascii="Georgia" w:hAnsi="Georgia"/>
                              </w:rPr>
                            </w:pPr>
                            <w:hyperlink r:id="rId99" w:history="1">
                              <w:r w:rsidR="000602A0" w:rsidRPr="008B59C9">
                                <w:rPr>
                                  <w:rStyle w:val="Hyperlink"/>
                                  <w:rFonts w:ascii="Georgia" w:hAnsi="Georgia"/>
                                </w:rPr>
                                <w:t>HB 311</w:t>
                              </w:r>
                            </w:hyperlink>
                            <w:r w:rsidR="000602A0">
                              <w:rPr>
                                <w:rFonts w:ascii="Georgia" w:hAnsi="Georgia"/>
                              </w:rPr>
                              <w:t xml:space="preserve"> Controlled Substance Enhancement Amendments</w:t>
                            </w:r>
                          </w:p>
                          <w:p w14:paraId="064DB9CD" w14:textId="3401E42B" w:rsidR="008B59C9" w:rsidRDefault="009534A4" w:rsidP="00A232D4">
                            <w:pPr>
                              <w:contextualSpacing/>
                              <w:rPr>
                                <w:rFonts w:ascii="Georgia" w:hAnsi="Georgia"/>
                              </w:rPr>
                            </w:pPr>
                            <w:hyperlink r:id="rId100" w:history="1">
                              <w:r w:rsidR="008B59C9" w:rsidRPr="00C47297">
                                <w:rPr>
                                  <w:rStyle w:val="Hyperlink"/>
                                  <w:rFonts w:ascii="Georgia" w:hAnsi="Georgia"/>
                                </w:rPr>
                                <w:t>HB 370</w:t>
                              </w:r>
                            </w:hyperlink>
                            <w:r w:rsidR="00C47297">
                              <w:rPr>
                                <w:rFonts w:ascii="Georgia" w:hAnsi="Georgia"/>
                              </w:rPr>
                              <w:t xml:space="preserve"> Tourism Information Amendments</w:t>
                            </w:r>
                          </w:p>
                          <w:p w14:paraId="479B14D2" w14:textId="03EDFE9C" w:rsidR="00C47297" w:rsidRDefault="009534A4" w:rsidP="00A232D4">
                            <w:pPr>
                              <w:contextualSpacing/>
                              <w:rPr>
                                <w:rFonts w:ascii="Georgia" w:hAnsi="Georgia"/>
                              </w:rPr>
                            </w:pPr>
                            <w:hyperlink r:id="rId101" w:history="1">
                              <w:r w:rsidR="00C47297" w:rsidRPr="00C47297">
                                <w:rPr>
                                  <w:rStyle w:val="Hyperlink"/>
                                  <w:rFonts w:ascii="Georgia" w:hAnsi="Georgia"/>
                                </w:rPr>
                                <w:t>HB 242</w:t>
                              </w:r>
                            </w:hyperlink>
                            <w:r w:rsidR="00C47297">
                              <w:rPr>
                                <w:rFonts w:ascii="Georgia" w:hAnsi="Georgia"/>
                              </w:rPr>
                              <w:t xml:space="preserve"> Charter School Operations Amendments</w:t>
                            </w:r>
                          </w:p>
                          <w:p w14:paraId="5C4D6B61" w14:textId="520914EF" w:rsidR="00C47297" w:rsidRDefault="009534A4" w:rsidP="00A232D4">
                            <w:pPr>
                              <w:contextualSpacing/>
                              <w:rPr>
                                <w:rFonts w:ascii="Georgia" w:hAnsi="Georgia"/>
                              </w:rPr>
                            </w:pPr>
                            <w:hyperlink r:id="rId102" w:history="1">
                              <w:r w:rsidR="00C47297" w:rsidRPr="00C47297">
                                <w:rPr>
                                  <w:rStyle w:val="Hyperlink"/>
                                  <w:rFonts w:ascii="Georgia" w:hAnsi="Georgia"/>
                                </w:rPr>
                                <w:t>HB 282</w:t>
                              </w:r>
                            </w:hyperlink>
                            <w:r w:rsidR="00C47297">
                              <w:rPr>
                                <w:rFonts w:ascii="Georgia" w:hAnsi="Georgia"/>
                              </w:rPr>
                              <w:t xml:space="preserve"> Voluntary Firearms Restrictions Amendments</w:t>
                            </w:r>
                          </w:p>
                          <w:p w14:paraId="41750451" w14:textId="2E2AC395" w:rsidR="00C47297" w:rsidRDefault="009534A4" w:rsidP="00A232D4">
                            <w:pPr>
                              <w:contextualSpacing/>
                              <w:rPr>
                                <w:rFonts w:ascii="Georgia" w:hAnsi="Georgia"/>
                              </w:rPr>
                            </w:pPr>
                            <w:hyperlink r:id="rId103" w:history="1">
                              <w:r w:rsidR="00C47297" w:rsidRPr="00C47297">
                                <w:rPr>
                                  <w:rStyle w:val="Hyperlink"/>
                                  <w:rFonts w:ascii="Georgia" w:hAnsi="Georgia"/>
                                </w:rPr>
                                <w:t>HB 358</w:t>
                              </w:r>
                            </w:hyperlink>
                            <w:r w:rsidR="00C47297">
                              <w:rPr>
                                <w:rFonts w:ascii="Georgia" w:hAnsi="Georgia"/>
                              </w:rPr>
                              <w:t xml:space="preserve"> Poultry Amendments</w:t>
                            </w:r>
                          </w:p>
                          <w:p w14:paraId="399DE965" w14:textId="6CDA5E84" w:rsidR="00C47297" w:rsidRDefault="009534A4" w:rsidP="00A232D4">
                            <w:pPr>
                              <w:contextualSpacing/>
                              <w:rPr>
                                <w:rFonts w:ascii="Georgia" w:hAnsi="Georgia"/>
                              </w:rPr>
                            </w:pPr>
                            <w:hyperlink r:id="rId104" w:history="1">
                              <w:r w:rsidR="00C47297" w:rsidRPr="00C47297">
                                <w:rPr>
                                  <w:rStyle w:val="Hyperlink"/>
                                  <w:rFonts w:ascii="Georgia" w:hAnsi="Georgia"/>
                                </w:rPr>
                                <w:t>HB 371</w:t>
                              </w:r>
                            </w:hyperlink>
                            <w:r w:rsidR="00C47297">
                              <w:rPr>
                                <w:rFonts w:ascii="Georgia" w:hAnsi="Georgia"/>
                              </w:rPr>
                              <w:t xml:space="preserve"> Wildlife Tagging Amendments</w:t>
                            </w:r>
                          </w:p>
                          <w:p w14:paraId="1068EC96" w14:textId="60697A91" w:rsidR="00C47297" w:rsidRDefault="009534A4" w:rsidP="00A232D4">
                            <w:pPr>
                              <w:contextualSpacing/>
                              <w:rPr>
                                <w:rFonts w:ascii="Georgia" w:hAnsi="Georgia"/>
                              </w:rPr>
                            </w:pPr>
                            <w:hyperlink r:id="rId105" w:history="1">
                              <w:r w:rsidR="00C47297" w:rsidRPr="00C47297">
                                <w:rPr>
                                  <w:rStyle w:val="Hyperlink"/>
                                  <w:rFonts w:ascii="Georgia" w:hAnsi="Georgia"/>
                                </w:rPr>
                                <w:t>HB 423</w:t>
                              </w:r>
                            </w:hyperlink>
                            <w:r w:rsidR="00C47297">
                              <w:rPr>
                                <w:rFonts w:ascii="Georgia" w:hAnsi="Georgia"/>
                              </w:rPr>
                              <w:t xml:space="preserve"> Controlled Substances Database Act Amendments</w:t>
                            </w:r>
                          </w:p>
                          <w:p w14:paraId="498FEA7C" w14:textId="542C5B49" w:rsidR="00C47297" w:rsidRDefault="009534A4" w:rsidP="00A232D4">
                            <w:pPr>
                              <w:contextualSpacing/>
                              <w:rPr>
                                <w:rFonts w:ascii="Georgia" w:hAnsi="Georgia"/>
                              </w:rPr>
                            </w:pPr>
                            <w:hyperlink r:id="rId106" w:history="1">
                              <w:r w:rsidR="00C47297" w:rsidRPr="00C47297">
                                <w:rPr>
                                  <w:rStyle w:val="Hyperlink"/>
                                  <w:rFonts w:ascii="Georgia" w:hAnsi="Georgia"/>
                                </w:rPr>
                                <w:t>HB 407</w:t>
                              </w:r>
                            </w:hyperlink>
                            <w:r w:rsidR="00C47297">
                              <w:rPr>
                                <w:rFonts w:ascii="Georgia" w:hAnsi="Georgia"/>
                              </w:rPr>
                              <w:t xml:space="preserve"> Regulatory Sandbox Amendments</w:t>
                            </w:r>
                          </w:p>
                          <w:p w14:paraId="44B6D28A" w14:textId="1B09CDCC" w:rsidR="00C47297" w:rsidRDefault="009534A4" w:rsidP="00A232D4">
                            <w:pPr>
                              <w:contextualSpacing/>
                              <w:rPr>
                                <w:rFonts w:ascii="Georgia" w:hAnsi="Georgia"/>
                              </w:rPr>
                            </w:pPr>
                            <w:hyperlink r:id="rId107" w:history="1">
                              <w:r w:rsidR="00C47297" w:rsidRPr="00C47297">
                                <w:rPr>
                                  <w:rStyle w:val="Hyperlink"/>
                                  <w:rFonts w:ascii="Georgia" w:hAnsi="Georgia"/>
                                </w:rPr>
                                <w:t>HCR 20</w:t>
                              </w:r>
                            </w:hyperlink>
                            <w:r w:rsidR="00C47297">
                              <w:rPr>
                                <w:rFonts w:ascii="Georgia" w:hAnsi="Georgia"/>
                              </w:rPr>
                              <w:t xml:space="preserve"> Concurrent Resolution Honoring the Utah Hospital Association for 100 Years of Service</w:t>
                            </w:r>
                          </w:p>
                          <w:p w14:paraId="6228BBBC" w14:textId="52C18567" w:rsidR="00C47297" w:rsidRDefault="009534A4" w:rsidP="00A232D4">
                            <w:pPr>
                              <w:contextualSpacing/>
                              <w:rPr>
                                <w:rFonts w:ascii="Georgia" w:hAnsi="Georgia"/>
                              </w:rPr>
                            </w:pPr>
                            <w:hyperlink r:id="rId108" w:history="1">
                              <w:r w:rsidR="00C47297" w:rsidRPr="008A7B4B">
                                <w:rPr>
                                  <w:rStyle w:val="Hyperlink"/>
                                  <w:rFonts w:ascii="Georgia" w:hAnsi="Georgia"/>
                                </w:rPr>
                                <w:t>HB 289</w:t>
                              </w:r>
                            </w:hyperlink>
                            <w:r w:rsidR="00C47297">
                              <w:rPr>
                                <w:rFonts w:ascii="Georgia" w:hAnsi="Georgia"/>
                              </w:rPr>
                              <w:t xml:space="preserve"> Public Education Retirement Amendments</w:t>
                            </w:r>
                          </w:p>
                          <w:p w14:paraId="6527905D" w14:textId="73C29462" w:rsidR="008A7B4B" w:rsidRDefault="009534A4" w:rsidP="00A232D4">
                            <w:pPr>
                              <w:contextualSpacing/>
                              <w:rPr>
                                <w:rFonts w:ascii="Georgia" w:hAnsi="Georgia"/>
                              </w:rPr>
                            </w:pPr>
                            <w:hyperlink r:id="rId109" w:history="1">
                              <w:r w:rsidR="008A7B4B" w:rsidRPr="008A7B4B">
                                <w:rPr>
                                  <w:rStyle w:val="Hyperlink"/>
                                  <w:rFonts w:ascii="Georgia" w:hAnsi="Georgia"/>
                                </w:rPr>
                                <w:t>HCR 22</w:t>
                              </w:r>
                            </w:hyperlink>
                            <w:r w:rsidR="008A7B4B">
                              <w:rPr>
                                <w:rFonts w:ascii="Georgia" w:hAnsi="Georgia"/>
                              </w:rPr>
                              <w:t xml:space="preserve"> Concurrent Resolution Concerning the Protection, Development, and Beneficial Use of Utah’s Colorado River Compact Allocation</w:t>
                            </w:r>
                          </w:p>
                          <w:p w14:paraId="0AC35DEE" w14:textId="06E74A8F" w:rsidR="008A7B4B" w:rsidRDefault="009534A4" w:rsidP="00A232D4">
                            <w:pPr>
                              <w:contextualSpacing/>
                              <w:rPr>
                                <w:rFonts w:ascii="Georgia" w:hAnsi="Georgia"/>
                              </w:rPr>
                            </w:pPr>
                            <w:hyperlink r:id="rId110" w:history="1">
                              <w:r w:rsidR="008A7B4B" w:rsidRPr="008A7B4B">
                                <w:rPr>
                                  <w:rStyle w:val="Hyperlink"/>
                                  <w:rFonts w:ascii="Georgia" w:hAnsi="Georgia"/>
                                </w:rPr>
                                <w:t>HB 373</w:t>
                              </w:r>
                            </w:hyperlink>
                            <w:r w:rsidR="008A7B4B">
                              <w:rPr>
                                <w:rFonts w:ascii="Georgia" w:hAnsi="Georgia"/>
                              </w:rPr>
                              <w:t xml:space="preserve"> Attorney General Fund Amendments</w:t>
                            </w:r>
                          </w:p>
                          <w:p w14:paraId="722413FB" w14:textId="7F113931" w:rsidR="008A7B4B" w:rsidRDefault="009534A4" w:rsidP="00A232D4">
                            <w:pPr>
                              <w:contextualSpacing/>
                              <w:rPr>
                                <w:rFonts w:ascii="Georgia" w:hAnsi="Georgia"/>
                              </w:rPr>
                            </w:pPr>
                            <w:hyperlink r:id="rId111" w:history="1">
                              <w:r w:rsidR="008A7B4B" w:rsidRPr="008A7B4B">
                                <w:rPr>
                                  <w:rStyle w:val="Hyperlink"/>
                                  <w:rFonts w:ascii="Georgia" w:hAnsi="Georgia"/>
                                </w:rPr>
                                <w:t>HB 374, 1</w:t>
                              </w:r>
                              <w:r w:rsidR="008A7B4B" w:rsidRPr="008A7B4B">
                                <w:rPr>
                                  <w:rStyle w:val="Hyperlink"/>
                                  <w:rFonts w:ascii="Georgia" w:hAnsi="Georgia"/>
                                  <w:vertAlign w:val="superscript"/>
                                </w:rPr>
                                <w:t>st</w:t>
                              </w:r>
                              <w:r w:rsidR="008A7B4B" w:rsidRPr="008A7B4B">
                                <w:rPr>
                                  <w:rStyle w:val="Hyperlink"/>
                                  <w:rFonts w:ascii="Georgia" w:hAnsi="Georgia"/>
                                </w:rPr>
                                <w:t xml:space="preserve"> Sub</w:t>
                              </w:r>
                            </w:hyperlink>
                            <w:r w:rsidR="008A7B4B">
                              <w:rPr>
                                <w:rFonts w:ascii="Georgia" w:hAnsi="Georgia"/>
                              </w:rPr>
                              <w:t xml:space="preserve"> Local Government Building Regulation</w:t>
                            </w:r>
                          </w:p>
                          <w:p w14:paraId="52CC0C54" w14:textId="79D438DE" w:rsidR="008A7B4B" w:rsidRDefault="009534A4" w:rsidP="00A232D4">
                            <w:pPr>
                              <w:contextualSpacing/>
                              <w:rPr>
                                <w:rFonts w:ascii="Georgia" w:hAnsi="Georgia"/>
                              </w:rPr>
                            </w:pPr>
                            <w:hyperlink r:id="rId112" w:history="1">
                              <w:r w:rsidR="008A7B4B" w:rsidRPr="008A7B4B">
                                <w:rPr>
                                  <w:rStyle w:val="Hyperlink"/>
                                  <w:rFonts w:ascii="Georgia" w:hAnsi="Georgia"/>
                                </w:rPr>
                                <w:t>HB 382</w:t>
                              </w:r>
                            </w:hyperlink>
                            <w:r w:rsidR="008A7B4B">
                              <w:rPr>
                                <w:rFonts w:ascii="Georgia" w:hAnsi="Georgia"/>
                              </w:rPr>
                              <w:t xml:space="preserve"> Property Tax Records Amendments</w:t>
                            </w:r>
                          </w:p>
                          <w:p w14:paraId="5D96A6D1" w14:textId="7A27BAC1" w:rsidR="008A7B4B" w:rsidRDefault="009534A4" w:rsidP="00A232D4">
                            <w:pPr>
                              <w:contextualSpacing/>
                              <w:rPr>
                                <w:rFonts w:ascii="Georgia" w:hAnsi="Georgia"/>
                              </w:rPr>
                            </w:pPr>
                            <w:hyperlink r:id="rId113" w:history="1">
                              <w:r w:rsidR="008A7B4B" w:rsidRPr="008A7B4B">
                                <w:rPr>
                                  <w:rStyle w:val="Hyperlink"/>
                                  <w:rFonts w:ascii="Georgia" w:hAnsi="Georgia"/>
                                </w:rPr>
                                <w:t>HB 400, 1</w:t>
                              </w:r>
                              <w:r w:rsidR="008A7B4B" w:rsidRPr="008A7B4B">
                                <w:rPr>
                                  <w:rStyle w:val="Hyperlink"/>
                                  <w:rFonts w:ascii="Georgia" w:hAnsi="Georgia"/>
                                  <w:vertAlign w:val="superscript"/>
                                </w:rPr>
                                <w:t>st</w:t>
                              </w:r>
                              <w:r w:rsidR="008A7B4B" w:rsidRPr="008A7B4B">
                                <w:rPr>
                                  <w:rStyle w:val="Hyperlink"/>
                                  <w:rFonts w:ascii="Georgia" w:hAnsi="Georgia"/>
                                </w:rPr>
                                <w:t xml:space="preserve"> Sub</w:t>
                              </w:r>
                            </w:hyperlink>
                            <w:r w:rsidR="008A7B4B">
                              <w:rPr>
                                <w:rFonts w:ascii="Georgia" w:hAnsi="Georgia"/>
                              </w:rPr>
                              <w:t xml:space="preserve"> National Guard Training Amendments</w:t>
                            </w:r>
                          </w:p>
                          <w:p w14:paraId="61347D31" w14:textId="6F5DDBD2" w:rsidR="008A7B4B" w:rsidRDefault="009534A4" w:rsidP="00A232D4">
                            <w:pPr>
                              <w:contextualSpacing/>
                              <w:rPr>
                                <w:rFonts w:ascii="Georgia" w:hAnsi="Georgia"/>
                              </w:rPr>
                            </w:pPr>
                            <w:hyperlink r:id="rId114" w:history="1">
                              <w:r w:rsidR="008A7B4B" w:rsidRPr="008A7B4B">
                                <w:rPr>
                                  <w:rStyle w:val="Hyperlink"/>
                                  <w:rFonts w:ascii="Georgia" w:hAnsi="Georgia"/>
                                </w:rPr>
                                <w:t>HB 388, 1</w:t>
                              </w:r>
                              <w:r w:rsidR="008A7B4B" w:rsidRPr="008A7B4B">
                                <w:rPr>
                                  <w:rStyle w:val="Hyperlink"/>
                                  <w:rFonts w:ascii="Georgia" w:hAnsi="Georgia"/>
                                  <w:vertAlign w:val="superscript"/>
                                </w:rPr>
                                <w:t>st</w:t>
                              </w:r>
                              <w:r w:rsidR="008A7B4B" w:rsidRPr="008A7B4B">
                                <w:rPr>
                                  <w:rStyle w:val="Hyperlink"/>
                                  <w:rFonts w:ascii="Georgia" w:hAnsi="Georgia"/>
                                </w:rPr>
                                <w:t xml:space="preserve"> Sub</w:t>
                              </w:r>
                            </w:hyperlink>
                            <w:r w:rsidR="008A7B4B">
                              <w:rPr>
                                <w:rFonts w:ascii="Georgia" w:hAnsi="Georgia"/>
                              </w:rPr>
                              <w:t xml:space="preserve"> Land Use Development and Management Revisions</w:t>
                            </w:r>
                          </w:p>
                          <w:p w14:paraId="7EC6F74E" w14:textId="57F69B7F" w:rsidR="008A7B4B" w:rsidRDefault="009534A4" w:rsidP="00A232D4">
                            <w:pPr>
                              <w:contextualSpacing/>
                              <w:rPr>
                                <w:rFonts w:ascii="Georgia" w:hAnsi="Georgia"/>
                              </w:rPr>
                            </w:pPr>
                            <w:hyperlink r:id="rId115" w:history="1">
                              <w:r w:rsidR="008A7B4B" w:rsidRPr="008A7B4B">
                                <w:rPr>
                                  <w:rStyle w:val="Hyperlink"/>
                                  <w:rFonts w:ascii="Georgia" w:hAnsi="Georgia"/>
                                </w:rPr>
                                <w:t>HB 62, 2</w:t>
                              </w:r>
                              <w:r w:rsidR="008A7B4B" w:rsidRPr="008A7B4B">
                                <w:rPr>
                                  <w:rStyle w:val="Hyperlink"/>
                                  <w:rFonts w:ascii="Georgia" w:hAnsi="Georgia"/>
                                  <w:vertAlign w:val="superscript"/>
                                </w:rPr>
                                <w:t>nd</w:t>
                              </w:r>
                              <w:r w:rsidR="008A7B4B" w:rsidRPr="008A7B4B">
                                <w:rPr>
                                  <w:rStyle w:val="Hyperlink"/>
                                  <w:rFonts w:ascii="Georgia" w:hAnsi="Georgia"/>
                                </w:rPr>
                                <w:t xml:space="preserve"> Sub</w:t>
                              </w:r>
                            </w:hyperlink>
                            <w:r w:rsidR="008A7B4B">
                              <w:rPr>
                                <w:rFonts w:ascii="Georgia" w:hAnsi="Georgia"/>
                              </w:rPr>
                              <w:t xml:space="preserve"> Enterprise Zone Tax Credit Amendments</w:t>
                            </w:r>
                          </w:p>
                          <w:p w14:paraId="2AB84E80" w14:textId="32122F37" w:rsidR="008A7B4B" w:rsidRDefault="009534A4" w:rsidP="00A232D4">
                            <w:pPr>
                              <w:contextualSpacing/>
                              <w:rPr>
                                <w:rFonts w:ascii="Georgia" w:hAnsi="Georgia"/>
                              </w:rPr>
                            </w:pPr>
                            <w:hyperlink r:id="rId116" w:history="1">
                              <w:r w:rsidR="008A7B4B" w:rsidRPr="008A7B4B">
                                <w:rPr>
                                  <w:rStyle w:val="Hyperlink"/>
                                  <w:rFonts w:ascii="Georgia" w:hAnsi="Georgia"/>
                                </w:rPr>
                                <w:t>HB 347, 1</w:t>
                              </w:r>
                              <w:r w:rsidR="008A7B4B" w:rsidRPr="008A7B4B">
                                <w:rPr>
                                  <w:rStyle w:val="Hyperlink"/>
                                  <w:rFonts w:ascii="Georgia" w:hAnsi="Georgia"/>
                                  <w:vertAlign w:val="superscript"/>
                                </w:rPr>
                                <w:t>st</w:t>
                              </w:r>
                              <w:r w:rsidR="008A7B4B" w:rsidRPr="008A7B4B">
                                <w:rPr>
                                  <w:rStyle w:val="Hyperlink"/>
                                  <w:rFonts w:ascii="Georgia" w:hAnsi="Georgia"/>
                                </w:rPr>
                                <w:t xml:space="preserve"> Sub</w:t>
                              </w:r>
                            </w:hyperlink>
                            <w:r w:rsidR="008A7B4B">
                              <w:rPr>
                                <w:rFonts w:ascii="Georgia" w:hAnsi="Georgia"/>
                              </w:rPr>
                              <w:t xml:space="preserve"> Inland Port Modifications</w:t>
                            </w:r>
                          </w:p>
                          <w:p w14:paraId="7EAA1BFB" w14:textId="0D01D34C" w:rsidR="008A7B4B" w:rsidRDefault="009534A4" w:rsidP="00A232D4">
                            <w:pPr>
                              <w:contextualSpacing/>
                              <w:rPr>
                                <w:rFonts w:ascii="Georgia" w:hAnsi="Georgia"/>
                              </w:rPr>
                            </w:pPr>
                            <w:hyperlink r:id="rId117" w:history="1">
                              <w:r w:rsidR="008A7B4B" w:rsidRPr="008A7B4B">
                                <w:rPr>
                                  <w:rStyle w:val="Hyperlink"/>
                                  <w:rFonts w:ascii="Georgia" w:hAnsi="Georgia"/>
                                </w:rPr>
                                <w:t>HB 232, 2</w:t>
                              </w:r>
                              <w:r w:rsidR="008A7B4B" w:rsidRPr="008A7B4B">
                                <w:rPr>
                                  <w:rStyle w:val="Hyperlink"/>
                                  <w:rFonts w:ascii="Georgia" w:hAnsi="Georgia"/>
                                  <w:vertAlign w:val="superscript"/>
                                </w:rPr>
                                <w:t>nd</w:t>
                              </w:r>
                              <w:r w:rsidR="008A7B4B" w:rsidRPr="008A7B4B">
                                <w:rPr>
                                  <w:rStyle w:val="Hyperlink"/>
                                  <w:rFonts w:ascii="Georgia" w:hAnsi="Georgia"/>
                                </w:rPr>
                                <w:t xml:space="preserve"> Sub</w:t>
                              </w:r>
                            </w:hyperlink>
                            <w:r w:rsidR="008A7B4B">
                              <w:rPr>
                                <w:rFonts w:ascii="Georgia" w:hAnsi="Georgia"/>
                              </w:rPr>
                              <w:t xml:space="preserve"> Food Revisions</w:t>
                            </w:r>
                          </w:p>
                          <w:p w14:paraId="1A13B0D3" w14:textId="3AC46A30" w:rsidR="008A7B4B" w:rsidRDefault="009534A4" w:rsidP="00A232D4">
                            <w:pPr>
                              <w:contextualSpacing/>
                              <w:rPr>
                                <w:rFonts w:ascii="Georgia" w:hAnsi="Georgia"/>
                              </w:rPr>
                            </w:pPr>
                            <w:hyperlink r:id="rId118" w:history="1">
                              <w:r w:rsidR="008A7B4B" w:rsidRPr="008A7B4B">
                                <w:rPr>
                                  <w:rStyle w:val="Hyperlink"/>
                                  <w:rFonts w:ascii="Georgia" w:hAnsi="Georgia"/>
                                </w:rPr>
                                <w:t>HB 158, 2</w:t>
                              </w:r>
                              <w:r w:rsidR="008A7B4B" w:rsidRPr="008A7B4B">
                                <w:rPr>
                                  <w:rStyle w:val="Hyperlink"/>
                                  <w:rFonts w:ascii="Georgia" w:hAnsi="Georgia"/>
                                  <w:vertAlign w:val="superscript"/>
                                </w:rPr>
                                <w:t>nd</w:t>
                              </w:r>
                              <w:r w:rsidR="008A7B4B" w:rsidRPr="008A7B4B">
                                <w:rPr>
                                  <w:rStyle w:val="Hyperlink"/>
                                  <w:rFonts w:ascii="Georgia" w:hAnsi="Georgia"/>
                                </w:rPr>
                                <w:t xml:space="preserve"> Sub</w:t>
                              </w:r>
                            </w:hyperlink>
                            <w:r w:rsidR="008A7B4B">
                              <w:rPr>
                                <w:rFonts w:ascii="Georgia" w:hAnsi="Georgia"/>
                              </w:rPr>
                              <w:t xml:space="preserve"> Data Privacy Amendments</w:t>
                            </w:r>
                          </w:p>
                          <w:p w14:paraId="1C2A8124" w14:textId="6EFCD7DE" w:rsidR="008A7B4B" w:rsidRDefault="009534A4" w:rsidP="00A232D4">
                            <w:pPr>
                              <w:contextualSpacing/>
                              <w:rPr>
                                <w:rFonts w:ascii="Georgia" w:hAnsi="Georgia"/>
                              </w:rPr>
                            </w:pPr>
                            <w:hyperlink r:id="rId119" w:history="1">
                              <w:r w:rsidR="008A7B4B" w:rsidRPr="008A7B4B">
                                <w:rPr>
                                  <w:rStyle w:val="Hyperlink"/>
                                  <w:rFonts w:ascii="Georgia" w:hAnsi="Georgia"/>
                                </w:rPr>
                                <w:t>HB 349</w:t>
                              </w:r>
                            </w:hyperlink>
                            <w:r w:rsidR="008A7B4B">
                              <w:rPr>
                                <w:rFonts w:ascii="Georgia" w:hAnsi="Georgia"/>
                              </w:rPr>
                              <w:t xml:space="preserve"> Insurance Modifications</w:t>
                            </w:r>
                          </w:p>
                          <w:p w14:paraId="74F24E2A" w14:textId="5B190D8F" w:rsidR="008A7B4B" w:rsidRDefault="009534A4" w:rsidP="00A232D4">
                            <w:pPr>
                              <w:contextualSpacing/>
                              <w:rPr>
                                <w:rFonts w:ascii="Georgia" w:hAnsi="Georgia"/>
                              </w:rPr>
                            </w:pPr>
                            <w:hyperlink r:id="rId120" w:history="1">
                              <w:r w:rsidR="008A7B4B" w:rsidRPr="008A7B4B">
                                <w:rPr>
                                  <w:rStyle w:val="Hyperlink"/>
                                  <w:rFonts w:ascii="Georgia" w:hAnsi="Georgia"/>
                                </w:rPr>
                                <w:t>HB 360</w:t>
                              </w:r>
                            </w:hyperlink>
                            <w:r w:rsidR="008A7B4B">
                              <w:rPr>
                                <w:rFonts w:ascii="Georgia" w:hAnsi="Georgia"/>
                              </w:rPr>
                              <w:t xml:space="preserve"> Interactive Reading Software Amendments</w:t>
                            </w:r>
                          </w:p>
                          <w:p w14:paraId="6B2A03A2" w14:textId="4C0A0C09" w:rsidR="008A7B4B" w:rsidRDefault="009534A4" w:rsidP="00A232D4">
                            <w:pPr>
                              <w:contextualSpacing/>
                              <w:rPr>
                                <w:rFonts w:ascii="Georgia" w:hAnsi="Georgia"/>
                              </w:rPr>
                            </w:pPr>
                            <w:hyperlink r:id="rId121" w:history="1">
                              <w:r w:rsidR="008A7B4B" w:rsidRPr="008A7B4B">
                                <w:rPr>
                                  <w:rStyle w:val="Hyperlink"/>
                                  <w:rFonts w:ascii="Georgia" w:hAnsi="Georgia"/>
                                </w:rPr>
                                <w:t>HB 376</w:t>
                              </w:r>
                            </w:hyperlink>
                            <w:r w:rsidR="008A7B4B">
                              <w:rPr>
                                <w:rFonts w:ascii="Georgia" w:hAnsi="Georgia"/>
                              </w:rPr>
                              <w:t xml:space="preserve"> Dropout Prevention Amendments</w:t>
                            </w:r>
                          </w:p>
                          <w:p w14:paraId="387C99C0" w14:textId="2F50A378" w:rsidR="008A7B4B" w:rsidRDefault="009534A4" w:rsidP="00A232D4">
                            <w:pPr>
                              <w:contextualSpacing/>
                              <w:rPr>
                                <w:rFonts w:ascii="Georgia" w:hAnsi="Georgia"/>
                              </w:rPr>
                            </w:pPr>
                            <w:hyperlink r:id="rId122" w:history="1">
                              <w:r w:rsidR="008A7B4B" w:rsidRPr="008A7B4B">
                                <w:rPr>
                                  <w:rStyle w:val="Hyperlink"/>
                                  <w:rFonts w:ascii="Georgia" w:hAnsi="Georgia"/>
                                </w:rPr>
                                <w:t>HB 328, 2</w:t>
                              </w:r>
                              <w:r w:rsidR="008A7B4B" w:rsidRPr="008A7B4B">
                                <w:rPr>
                                  <w:rStyle w:val="Hyperlink"/>
                                  <w:rFonts w:ascii="Georgia" w:hAnsi="Georgia"/>
                                  <w:vertAlign w:val="superscript"/>
                                </w:rPr>
                                <w:t>nd</w:t>
                              </w:r>
                              <w:r w:rsidR="008A7B4B" w:rsidRPr="008A7B4B">
                                <w:rPr>
                                  <w:rStyle w:val="Hyperlink"/>
                                  <w:rFonts w:ascii="Georgia" w:hAnsi="Georgia"/>
                                </w:rPr>
                                <w:t xml:space="preserve"> Sub</w:t>
                              </w:r>
                            </w:hyperlink>
                            <w:r w:rsidR="008A7B4B">
                              <w:rPr>
                                <w:rFonts w:ascii="Georgia" w:hAnsi="Georgia"/>
                              </w:rPr>
                              <w:t xml:space="preserve"> Division of Water Resources Study Update</w:t>
                            </w:r>
                          </w:p>
                          <w:p w14:paraId="439BFEF2" w14:textId="54319316" w:rsidR="008A7B4B" w:rsidRDefault="009534A4" w:rsidP="00A232D4">
                            <w:pPr>
                              <w:contextualSpacing/>
                              <w:rPr>
                                <w:rFonts w:ascii="Georgia" w:hAnsi="Georgia"/>
                              </w:rPr>
                            </w:pPr>
                            <w:hyperlink r:id="rId123" w:history="1">
                              <w:r w:rsidR="0092037E" w:rsidRPr="0092037E">
                                <w:rPr>
                                  <w:rStyle w:val="Hyperlink"/>
                                  <w:rFonts w:ascii="Georgia" w:hAnsi="Georgia"/>
                                </w:rPr>
                                <w:t>SB 75,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Legislative Audit Amendments</w:t>
                            </w:r>
                          </w:p>
                          <w:p w14:paraId="0CE4A5F0" w14:textId="6478DABA" w:rsidR="0092037E" w:rsidRDefault="009534A4" w:rsidP="00A232D4">
                            <w:pPr>
                              <w:contextualSpacing/>
                              <w:rPr>
                                <w:rFonts w:ascii="Georgia" w:hAnsi="Georgia"/>
                              </w:rPr>
                            </w:pPr>
                            <w:hyperlink r:id="rId124" w:history="1">
                              <w:r w:rsidR="0092037E" w:rsidRPr="0092037E">
                                <w:rPr>
                                  <w:rStyle w:val="Hyperlink"/>
                                  <w:rFonts w:ascii="Georgia" w:hAnsi="Georgia"/>
                                </w:rPr>
                                <w:t>SB 51, 2</w:t>
                              </w:r>
                              <w:r w:rsidR="0092037E" w:rsidRPr="0092037E">
                                <w:rPr>
                                  <w:rStyle w:val="Hyperlink"/>
                                  <w:rFonts w:ascii="Georgia" w:hAnsi="Georgia"/>
                                  <w:vertAlign w:val="superscript"/>
                                </w:rPr>
                                <w:t>nd</w:t>
                              </w:r>
                              <w:r w:rsidR="0092037E" w:rsidRPr="0092037E">
                                <w:rPr>
                                  <w:rStyle w:val="Hyperlink"/>
                                  <w:rFonts w:ascii="Georgia" w:hAnsi="Georgia"/>
                                </w:rPr>
                                <w:t xml:space="preserve"> Sub</w:t>
                              </w:r>
                            </w:hyperlink>
                            <w:r w:rsidR="0092037E">
                              <w:rPr>
                                <w:rFonts w:ascii="Georgia" w:hAnsi="Georgia"/>
                              </w:rPr>
                              <w:t xml:space="preserve"> Secondary Water Requirements </w:t>
                            </w:r>
                          </w:p>
                          <w:p w14:paraId="0B6BF1A2" w14:textId="0EAA69DF" w:rsidR="0092037E" w:rsidRDefault="009534A4" w:rsidP="00A232D4">
                            <w:pPr>
                              <w:contextualSpacing/>
                              <w:rPr>
                                <w:rFonts w:ascii="Georgia" w:hAnsi="Georgia"/>
                              </w:rPr>
                            </w:pPr>
                            <w:hyperlink r:id="rId125" w:history="1">
                              <w:r w:rsidR="0092037E" w:rsidRPr="0092037E">
                                <w:rPr>
                                  <w:rStyle w:val="Hyperlink"/>
                                  <w:rFonts w:ascii="Georgia" w:hAnsi="Georgia"/>
                                </w:rPr>
                                <w:t>SB 142</w:t>
                              </w:r>
                            </w:hyperlink>
                            <w:r w:rsidR="0092037E">
                              <w:rPr>
                                <w:rFonts w:ascii="Georgia" w:hAnsi="Georgia"/>
                              </w:rPr>
                              <w:t xml:space="preserve"> Delivery Driver Age Requirements</w:t>
                            </w:r>
                          </w:p>
                          <w:p w14:paraId="3AAC3A0C" w14:textId="0121486D" w:rsidR="0092037E" w:rsidRDefault="009534A4" w:rsidP="00A232D4">
                            <w:pPr>
                              <w:contextualSpacing/>
                              <w:rPr>
                                <w:rFonts w:ascii="Georgia" w:hAnsi="Georgia"/>
                              </w:rPr>
                            </w:pPr>
                            <w:hyperlink r:id="rId126" w:history="1">
                              <w:r w:rsidR="0092037E" w:rsidRPr="0092037E">
                                <w:rPr>
                                  <w:rStyle w:val="Hyperlink"/>
                                  <w:rFonts w:ascii="Georgia" w:hAnsi="Georgia"/>
                                </w:rPr>
                                <w:t>SB 109,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New State Construction Set-aside for Art Amendments</w:t>
                            </w:r>
                          </w:p>
                          <w:p w14:paraId="74E42A07" w14:textId="32AEBD6F" w:rsidR="0092037E" w:rsidRDefault="009534A4" w:rsidP="00A232D4">
                            <w:pPr>
                              <w:contextualSpacing/>
                              <w:rPr>
                                <w:rFonts w:ascii="Georgia" w:hAnsi="Georgia"/>
                              </w:rPr>
                            </w:pPr>
                            <w:hyperlink r:id="rId127" w:history="1">
                              <w:r w:rsidR="0092037E" w:rsidRPr="0092037E">
                                <w:rPr>
                                  <w:rStyle w:val="Hyperlink"/>
                                  <w:rFonts w:ascii="Georgia" w:hAnsi="Georgia"/>
                                </w:rPr>
                                <w:t>SB 67, 3</w:t>
                              </w:r>
                              <w:r w:rsidR="0092037E" w:rsidRPr="0092037E">
                                <w:rPr>
                                  <w:rStyle w:val="Hyperlink"/>
                                  <w:rFonts w:ascii="Georgia" w:hAnsi="Georgia"/>
                                  <w:vertAlign w:val="superscript"/>
                                </w:rPr>
                                <w:t>rd</w:t>
                              </w:r>
                              <w:r w:rsidR="0092037E" w:rsidRPr="0092037E">
                                <w:rPr>
                                  <w:rStyle w:val="Hyperlink"/>
                                  <w:rFonts w:ascii="Georgia" w:hAnsi="Georgia"/>
                                </w:rPr>
                                <w:t xml:space="preserve"> Sub</w:t>
                              </w:r>
                            </w:hyperlink>
                            <w:r w:rsidR="0092037E">
                              <w:rPr>
                                <w:rFonts w:ascii="Georgia" w:hAnsi="Georgia"/>
                              </w:rPr>
                              <w:t xml:space="preserve"> Disposition of Fetal Remains</w:t>
                            </w:r>
                          </w:p>
                          <w:p w14:paraId="74A61B92" w14:textId="6CBFC945" w:rsidR="0092037E" w:rsidRDefault="009534A4" w:rsidP="00A232D4">
                            <w:pPr>
                              <w:contextualSpacing/>
                              <w:rPr>
                                <w:rFonts w:ascii="Georgia" w:hAnsi="Georgia"/>
                              </w:rPr>
                            </w:pPr>
                            <w:hyperlink r:id="rId128" w:history="1">
                              <w:r w:rsidR="0092037E" w:rsidRPr="0092037E">
                                <w:rPr>
                                  <w:rStyle w:val="Hyperlink"/>
                                  <w:rFonts w:ascii="Georgia" w:hAnsi="Georgia"/>
                                </w:rPr>
                                <w:t>SB 34</w:t>
                              </w:r>
                            </w:hyperlink>
                            <w:r w:rsidR="0092037E">
                              <w:rPr>
                                <w:rFonts w:ascii="Georgia" w:hAnsi="Georgia"/>
                              </w:rPr>
                              <w:t xml:space="preserve"> Sex Offender Registry Amendments</w:t>
                            </w:r>
                          </w:p>
                          <w:p w14:paraId="149956A7" w14:textId="01053E77" w:rsidR="0092037E" w:rsidRDefault="009534A4" w:rsidP="00A232D4">
                            <w:pPr>
                              <w:contextualSpacing/>
                              <w:rPr>
                                <w:rFonts w:ascii="Georgia" w:hAnsi="Georgia"/>
                              </w:rPr>
                            </w:pPr>
                            <w:hyperlink r:id="rId129" w:history="1">
                              <w:r w:rsidR="0092037E" w:rsidRPr="0092037E">
                                <w:rPr>
                                  <w:rStyle w:val="Hyperlink"/>
                                  <w:rFonts w:ascii="Georgia" w:hAnsi="Georgia"/>
                                </w:rPr>
                                <w:t>SB 113,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Arts Program Funding Amendments</w:t>
                            </w:r>
                          </w:p>
                          <w:p w14:paraId="413A02CB" w14:textId="60EBA5E8" w:rsidR="0092037E" w:rsidRDefault="009534A4" w:rsidP="00A232D4">
                            <w:pPr>
                              <w:contextualSpacing/>
                              <w:rPr>
                                <w:rFonts w:ascii="Georgia" w:hAnsi="Georgia"/>
                              </w:rPr>
                            </w:pPr>
                            <w:hyperlink r:id="rId130" w:history="1">
                              <w:r w:rsidR="0092037E" w:rsidRPr="0092037E">
                                <w:rPr>
                                  <w:rStyle w:val="Hyperlink"/>
                                  <w:rFonts w:ascii="Georgia" w:hAnsi="Georgia"/>
                                </w:rPr>
                                <w:t>SB 143</w:t>
                              </w:r>
                            </w:hyperlink>
                            <w:r w:rsidR="0092037E">
                              <w:rPr>
                                <w:rFonts w:ascii="Georgia" w:hAnsi="Georgia"/>
                              </w:rPr>
                              <w:t xml:space="preserve"> Fiscal Impact of Initiatives</w:t>
                            </w:r>
                          </w:p>
                          <w:p w14:paraId="740FD833" w14:textId="057611A7" w:rsidR="0092037E" w:rsidRDefault="009534A4" w:rsidP="00A232D4">
                            <w:pPr>
                              <w:contextualSpacing/>
                              <w:rPr>
                                <w:rFonts w:ascii="Georgia" w:hAnsi="Georgia"/>
                              </w:rPr>
                            </w:pPr>
                            <w:hyperlink r:id="rId131" w:history="1">
                              <w:r w:rsidR="0092037E" w:rsidRPr="0092037E">
                                <w:rPr>
                                  <w:rStyle w:val="Hyperlink"/>
                                  <w:rFonts w:ascii="Georgia" w:hAnsi="Georgia"/>
                                </w:rPr>
                                <w:t>SB 23, 2</w:t>
                              </w:r>
                              <w:r w:rsidR="0092037E" w:rsidRPr="0092037E">
                                <w:rPr>
                                  <w:rStyle w:val="Hyperlink"/>
                                  <w:rFonts w:ascii="Georgia" w:hAnsi="Georgia"/>
                                  <w:vertAlign w:val="superscript"/>
                                </w:rPr>
                                <w:t>nd</w:t>
                              </w:r>
                              <w:r w:rsidR="0092037E" w:rsidRPr="0092037E">
                                <w:rPr>
                                  <w:rStyle w:val="Hyperlink"/>
                                  <w:rFonts w:ascii="Georgia" w:hAnsi="Georgia"/>
                                </w:rPr>
                                <w:t xml:space="preserve"> Sub</w:t>
                              </w:r>
                            </w:hyperlink>
                            <w:r w:rsidR="0092037E">
                              <w:rPr>
                                <w:rFonts w:ascii="Georgia" w:hAnsi="Georgia"/>
                              </w:rPr>
                              <w:t xml:space="preserve"> Division of Occupational and Professional Licensing Amendments</w:t>
                            </w:r>
                          </w:p>
                          <w:p w14:paraId="1D8FE5CC" w14:textId="2FD891BE" w:rsidR="0092037E" w:rsidRDefault="009534A4" w:rsidP="00A232D4">
                            <w:pPr>
                              <w:contextualSpacing/>
                              <w:rPr>
                                <w:rFonts w:ascii="Georgia" w:hAnsi="Georgia"/>
                              </w:rPr>
                            </w:pPr>
                            <w:hyperlink r:id="rId132" w:history="1">
                              <w:r w:rsidR="0092037E" w:rsidRPr="0092037E">
                                <w:rPr>
                                  <w:rStyle w:val="Hyperlink"/>
                                  <w:rFonts w:ascii="Georgia" w:hAnsi="Georgia"/>
                                </w:rPr>
                                <w:t>SCR 6,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Concurrent Resolution for Study of Local Option Sales Tax</w:t>
                            </w:r>
                          </w:p>
                          <w:p w14:paraId="225C04A9" w14:textId="46590285" w:rsidR="0092037E" w:rsidRDefault="009534A4" w:rsidP="00A232D4">
                            <w:pPr>
                              <w:contextualSpacing/>
                              <w:rPr>
                                <w:rFonts w:ascii="Georgia" w:hAnsi="Georgia"/>
                              </w:rPr>
                            </w:pPr>
                            <w:hyperlink r:id="rId133" w:history="1">
                              <w:r w:rsidR="0092037E" w:rsidRPr="0092037E">
                                <w:rPr>
                                  <w:rStyle w:val="Hyperlink"/>
                                  <w:rFonts w:ascii="Georgia" w:hAnsi="Georgia"/>
                                </w:rPr>
                                <w:t>SB 149,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Occupational and Professional Licensing Amendments</w:t>
                            </w:r>
                          </w:p>
                          <w:p w14:paraId="5FC273D8" w14:textId="47B112FB" w:rsidR="0092037E" w:rsidRDefault="009534A4" w:rsidP="00A232D4">
                            <w:pPr>
                              <w:contextualSpacing/>
                              <w:rPr>
                                <w:rFonts w:ascii="Georgia" w:hAnsi="Georgia"/>
                              </w:rPr>
                            </w:pPr>
                            <w:hyperlink r:id="rId134" w:history="1">
                              <w:r w:rsidR="0092037E" w:rsidRPr="0092037E">
                                <w:rPr>
                                  <w:rStyle w:val="Hyperlink"/>
                                  <w:rFonts w:ascii="Georgia" w:hAnsi="Georgia"/>
                                </w:rPr>
                                <w:t>SB 111,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Higher Education Amendments</w:t>
                            </w:r>
                          </w:p>
                          <w:p w14:paraId="6F31FE53" w14:textId="1AACE15D" w:rsidR="0092037E" w:rsidRDefault="009534A4" w:rsidP="00A232D4">
                            <w:pPr>
                              <w:contextualSpacing/>
                              <w:rPr>
                                <w:rFonts w:ascii="Georgia" w:hAnsi="Georgia"/>
                              </w:rPr>
                            </w:pPr>
                            <w:hyperlink r:id="rId135" w:history="1">
                              <w:r w:rsidR="0092037E" w:rsidRPr="0092037E">
                                <w:rPr>
                                  <w:rStyle w:val="Hyperlink"/>
                                  <w:rFonts w:ascii="Georgia" w:hAnsi="Georgia"/>
                                </w:rPr>
                                <w:t>SB 127</w:t>
                              </w:r>
                            </w:hyperlink>
                            <w:r w:rsidR="0092037E">
                              <w:rPr>
                                <w:rFonts w:ascii="Georgia" w:hAnsi="Georgia"/>
                              </w:rPr>
                              <w:t xml:space="preserve"> Nursing Licensing Amendments</w:t>
                            </w:r>
                          </w:p>
                          <w:p w14:paraId="754E7324" w14:textId="331CBE51" w:rsidR="0092037E" w:rsidRDefault="009534A4" w:rsidP="00A232D4">
                            <w:pPr>
                              <w:contextualSpacing/>
                              <w:rPr>
                                <w:rFonts w:ascii="Georgia" w:hAnsi="Georgia"/>
                              </w:rPr>
                            </w:pPr>
                            <w:hyperlink r:id="rId136" w:history="1">
                              <w:r w:rsidR="0092037E" w:rsidRPr="00C17054">
                                <w:rPr>
                                  <w:rStyle w:val="Hyperlink"/>
                                  <w:rFonts w:ascii="Georgia" w:hAnsi="Georgia"/>
                                </w:rPr>
                                <w:t>SB 110</w:t>
                              </w:r>
                            </w:hyperlink>
                            <w:r w:rsidR="0092037E">
                              <w:rPr>
                                <w:rFonts w:ascii="Georgia" w:hAnsi="Georgia"/>
                              </w:rPr>
                              <w:t xml:space="preserve"> Electronic Driver License</w:t>
                            </w:r>
                            <w:r w:rsidR="00C17054">
                              <w:rPr>
                                <w:rFonts w:ascii="Georgia" w:hAnsi="Georgia"/>
                              </w:rPr>
                              <w:t xml:space="preserve"> Amendments</w:t>
                            </w:r>
                          </w:p>
                          <w:p w14:paraId="70BE08E2" w14:textId="3E7D7DC7" w:rsidR="00C17054" w:rsidRDefault="009534A4" w:rsidP="00A232D4">
                            <w:pPr>
                              <w:contextualSpacing/>
                              <w:rPr>
                                <w:rFonts w:ascii="Georgia" w:hAnsi="Georgia"/>
                              </w:rPr>
                            </w:pPr>
                            <w:hyperlink r:id="rId137" w:history="1">
                              <w:r w:rsidR="00C17054" w:rsidRPr="00C17054">
                                <w:rPr>
                                  <w:rStyle w:val="Hyperlink"/>
                                  <w:rFonts w:ascii="Georgia" w:hAnsi="Georgia"/>
                                </w:rPr>
                                <w:t>SB 130, 1</w:t>
                              </w:r>
                              <w:r w:rsidR="00C17054" w:rsidRPr="00C17054">
                                <w:rPr>
                                  <w:rStyle w:val="Hyperlink"/>
                                  <w:rFonts w:ascii="Georgia" w:hAnsi="Georgia"/>
                                  <w:vertAlign w:val="superscript"/>
                                </w:rPr>
                                <w:t>st</w:t>
                              </w:r>
                              <w:r w:rsidR="00C17054" w:rsidRPr="00C17054">
                                <w:rPr>
                                  <w:rStyle w:val="Hyperlink"/>
                                  <w:rFonts w:ascii="Georgia" w:hAnsi="Georgia"/>
                                </w:rPr>
                                <w:t xml:space="preserve"> Sub</w:t>
                              </w:r>
                            </w:hyperlink>
                            <w:r w:rsidR="00C17054">
                              <w:rPr>
                                <w:rFonts w:ascii="Georgia" w:hAnsi="Georgia"/>
                              </w:rPr>
                              <w:t xml:space="preserve"> 911 Communications Amendments</w:t>
                            </w:r>
                          </w:p>
                          <w:p w14:paraId="6F4F0672" w14:textId="1C0391D7" w:rsidR="00C17054" w:rsidRDefault="009534A4" w:rsidP="00A232D4">
                            <w:pPr>
                              <w:contextualSpacing/>
                              <w:rPr>
                                <w:rFonts w:ascii="Georgia" w:hAnsi="Georgia"/>
                              </w:rPr>
                            </w:pPr>
                            <w:hyperlink r:id="rId138" w:history="1">
                              <w:r w:rsidR="004F40C5" w:rsidRPr="004F40C5">
                                <w:rPr>
                                  <w:rStyle w:val="Hyperlink"/>
                                  <w:rFonts w:ascii="Georgia" w:hAnsi="Georgia"/>
                                </w:rPr>
                                <w:t>SB 154, 1</w:t>
                              </w:r>
                              <w:r w:rsidR="004F40C5" w:rsidRPr="004F40C5">
                                <w:rPr>
                                  <w:rStyle w:val="Hyperlink"/>
                                  <w:rFonts w:ascii="Georgia" w:hAnsi="Georgia"/>
                                  <w:vertAlign w:val="superscript"/>
                                </w:rPr>
                                <w:t>st</w:t>
                              </w:r>
                              <w:r w:rsidR="004F40C5" w:rsidRPr="004F40C5">
                                <w:rPr>
                                  <w:rStyle w:val="Hyperlink"/>
                                  <w:rFonts w:ascii="Georgia" w:hAnsi="Georgia"/>
                                </w:rPr>
                                <w:t xml:space="preserve"> Sub</w:t>
                              </w:r>
                            </w:hyperlink>
                            <w:r w:rsidR="004F40C5">
                              <w:rPr>
                                <w:rFonts w:ascii="Georgia" w:hAnsi="Georgia"/>
                              </w:rPr>
                              <w:t xml:space="preserve"> Taxed Interlocal Entity Amendments</w:t>
                            </w:r>
                          </w:p>
                          <w:p w14:paraId="4FFEA505" w14:textId="076D9C4B" w:rsidR="004F40C5" w:rsidRDefault="009534A4" w:rsidP="00A232D4">
                            <w:pPr>
                              <w:contextualSpacing/>
                              <w:rPr>
                                <w:rFonts w:ascii="Georgia" w:hAnsi="Georgia"/>
                              </w:rPr>
                            </w:pPr>
                            <w:hyperlink r:id="rId139" w:history="1">
                              <w:r w:rsidR="004F40C5" w:rsidRPr="004F40C5">
                                <w:rPr>
                                  <w:rStyle w:val="Hyperlink"/>
                                  <w:rFonts w:ascii="Georgia" w:hAnsi="Georgia"/>
                                </w:rPr>
                                <w:t>SB 100</w:t>
                              </w:r>
                            </w:hyperlink>
                            <w:r w:rsidR="004F40C5">
                              <w:rPr>
                                <w:rFonts w:ascii="Georgia" w:hAnsi="Georgia"/>
                              </w:rPr>
                              <w:t xml:space="preserve"> State Institutional Trust Lands Administration Amendments</w:t>
                            </w:r>
                          </w:p>
                          <w:p w14:paraId="1311A56B" w14:textId="77777777" w:rsidR="004F40C5" w:rsidRPr="00A232D4" w:rsidRDefault="004F40C5" w:rsidP="00A232D4">
                            <w:pPr>
                              <w:contextualSpacing/>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ABC7" id="Text Box 53" o:spid="_x0000_s1049" type="#_x0000_t202" style="position:absolute;margin-left:-61.85pt;margin-top:110.7pt;width:587.85pt;height:584.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" fillcolor="#e7e6e6 [3214]" stroked="f" strokeweight=".5pt">
                <v:textbox>
                  <w:txbxContent>
                    <w:p w14:paraId="3662E909" w14:textId="37B06CE1" w:rsidR="00A232D4" w:rsidRDefault="009534A4" w:rsidP="00A232D4">
                      <w:pPr>
                        <w:contextualSpacing/>
                        <w:rPr>
                          <w:rFonts w:ascii="Georgia" w:hAnsi="Georgia"/>
                        </w:rPr>
                      </w:pPr>
                      <w:hyperlink r:id="rId140" w:history="1">
                        <w:r w:rsidR="000602A0" w:rsidRPr="008B59C9">
                          <w:rPr>
                            <w:rStyle w:val="Hyperlink"/>
                            <w:rFonts w:ascii="Georgia" w:hAnsi="Georgia"/>
                          </w:rPr>
                          <w:t>HB 311</w:t>
                        </w:r>
                      </w:hyperlink>
                      <w:r w:rsidR="000602A0">
                        <w:rPr>
                          <w:rFonts w:ascii="Georgia" w:hAnsi="Georgia"/>
                        </w:rPr>
                        <w:t xml:space="preserve"> Controlled Substance Enhancement Amendments</w:t>
                      </w:r>
                    </w:p>
                    <w:p w14:paraId="064DB9CD" w14:textId="3401E42B" w:rsidR="008B59C9" w:rsidRDefault="009534A4" w:rsidP="00A232D4">
                      <w:pPr>
                        <w:contextualSpacing/>
                        <w:rPr>
                          <w:rFonts w:ascii="Georgia" w:hAnsi="Georgia"/>
                        </w:rPr>
                      </w:pPr>
                      <w:hyperlink r:id="rId141" w:history="1">
                        <w:r w:rsidR="008B59C9" w:rsidRPr="00C47297">
                          <w:rPr>
                            <w:rStyle w:val="Hyperlink"/>
                            <w:rFonts w:ascii="Georgia" w:hAnsi="Georgia"/>
                          </w:rPr>
                          <w:t>HB 370</w:t>
                        </w:r>
                      </w:hyperlink>
                      <w:r w:rsidR="00C47297">
                        <w:rPr>
                          <w:rFonts w:ascii="Georgia" w:hAnsi="Georgia"/>
                        </w:rPr>
                        <w:t xml:space="preserve"> Tourism Information Amendments</w:t>
                      </w:r>
                    </w:p>
                    <w:p w14:paraId="479B14D2" w14:textId="03EDFE9C" w:rsidR="00C47297" w:rsidRDefault="009534A4" w:rsidP="00A232D4">
                      <w:pPr>
                        <w:contextualSpacing/>
                        <w:rPr>
                          <w:rFonts w:ascii="Georgia" w:hAnsi="Georgia"/>
                        </w:rPr>
                      </w:pPr>
                      <w:hyperlink r:id="rId142" w:history="1">
                        <w:r w:rsidR="00C47297" w:rsidRPr="00C47297">
                          <w:rPr>
                            <w:rStyle w:val="Hyperlink"/>
                            <w:rFonts w:ascii="Georgia" w:hAnsi="Georgia"/>
                          </w:rPr>
                          <w:t>HB 242</w:t>
                        </w:r>
                      </w:hyperlink>
                      <w:r w:rsidR="00C47297">
                        <w:rPr>
                          <w:rFonts w:ascii="Georgia" w:hAnsi="Georgia"/>
                        </w:rPr>
                        <w:t xml:space="preserve"> Charter School Operations Amendments</w:t>
                      </w:r>
                    </w:p>
                    <w:p w14:paraId="5C4D6B61" w14:textId="520914EF" w:rsidR="00C47297" w:rsidRDefault="009534A4" w:rsidP="00A232D4">
                      <w:pPr>
                        <w:contextualSpacing/>
                        <w:rPr>
                          <w:rFonts w:ascii="Georgia" w:hAnsi="Georgia"/>
                        </w:rPr>
                      </w:pPr>
                      <w:hyperlink r:id="rId143" w:history="1">
                        <w:r w:rsidR="00C47297" w:rsidRPr="00C47297">
                          <w:rPr>
                            <w:rStyle w:val="Hyperlink"/>
                            <w:rFonts w:ascii="Georgia" w:hAnsi="Georgia"/>
                          </w:rPr>
                          <w:t>HB 282</w:t>
                        </w:r>
                      </w:hyperlink>
                      <w:r w:rsidR="00C47297">
                        <w:rPr>
                          <w:rFonts w:ascii="Georgia" w:hAnsi="Georgia"/>
                        </w:rPr>
                        <w:t xml:space="preserve"> Voluntary Firearms Restrictions Amendments</w:t>
                      </w:r>
                    </w:p>
                    <w:p w14:paraId="41750451" w14:textId="2E2AC395" w:rsidR="00C47297" w:rsidRDefault="009534A4" w:rsidP="00A232D4">
                      <w:pPr>
                        <w:contextualSpacing/>
                        <w:rPr>
                          <w:rFonts w:ascii="Georgia" w:hAnsi="Georgia"/>
                        </w:rPr>
                      </w:pPr>
                      <w:hyperlink r:id="rId144" w:history="1">
                        <w:r w:rsidR="00C47297" w:rsidRPr="00C47297">
                          <w:rPr>
                            <w:rStyle w:val="Hyperlink"/>
                            <w:rFonts w:ascii="Georgia" w:hAnsi="Georgia"/>
                          </w:rPr>
                          <w:t>HB 358</w:t>
                        </w:r>
                      </w:hyperlink>
                      <w:r w:rsidR="00C47297">
                        <w:rPr>
                          <w:rFonts w:ascii="Georgia" w:hAnsi="Georgia"/>
                        </w:rPr>
                        <w:t xml:space="preserve"> Poultry Amendments</w:t>
                      </w:r>
                    </w:p>
                    <w:p w14:paraId="399DE965" w14:textId="6CDA5E84" w:rsidR="00C47297" w:rsidRDefault="009534A4" w:rsidP="00A232D4">
                      <w:pPr>
                        <w:contextualSpacing/>
                        <w:rPr>
                          <w:rFonts w:ascii="Georgia" w:hAnsi="Georgia"/>
                        </w:rPr>
                      </w:pPr>
                      <w:hyperlink r:id="rId145" w:history="1">
                        <w:r w:rsidR="00C47297" w:rsidRPr="00C47297">
                          <w:rPr>
                            <w:rStyle w:val="Hyperlink"/>
                            <w:rFonts w:ascii="Georgia" w:hAnsi="Georgia"/>
                          </w:rPr>
                          <w:t>HB 371</w:t>
                        </w:r>
                      </w:hyperlink>
                      <w:r w:rsidR="00C47297">
                        <w:rPr>
                          <w:rFonts w:ascii="Georgia" w:hAnsi="Georgia"/>
                        </w:rPr>
                        <w:t xml:space="preserve"> Wildlife Tagging Amendments</w:t>
                      </w:r>
                    </w:p>
                    <w:p w14:paraId="1068EC96" w14:textId="60697A91" w:rsidR="00C47297" w:rsidRDefault="009534A4" w:rsidP="00A232D4">
                      <w:pPr>
                        <w:contextualSpacing/>
                        <w:rPr>
                          <w:rFonts w:ascii="Georgia" w:hAnsi="Georgia"/>
                        </w:rPr>
                      </w:pPr>
                      <w:hyperlink r:id="rId146" w:history="1">
                        <w:r w:rsidR="00C47297" w:rsidRPr="00C47297">
                          <w:rPr>
                            <w:rStyle w:val="Hyperlink"/>
                            <w:rFonts w:ascii="Georgia" w:hAnsi="Georgia"/>
                          </w:rPr>
                          <w:t>HB 423</w:t>
                        </w:r>
                      </w:hyperlink>
                      <w:r w:rsidR="00C47297">
                        <w:rPr>
                          <w:rFonts w:ascii="Georgia" w:hAnsi="Georgia"/>
                        </w:rPr>
                        <w:t xml:space="preserve"> Controlled Substances Database Act Amendments</w:t>
                      </w:r>
                    </w:p>
                    <w:p w14:paraId="498FEA7C" w14:textId="542C5B49" w:rsidR="00C47297" w:rsidRDefault="009534A4" w:rsidP="00A232D4">
                      <w:pPr>
                        <w:contextualSpacing/>
                        <w:rPr>
                          <w:rFonts w:ascii="Georgia" w:hAnsi="Georgia"/>
                        </w:rPr>
                      </w:pPr>
                      <w:hyperlink r:id="rId147" w:history="1">
                        <w:r w:rsidR="00C47297" w:rsidRPr="00C47297">
                          <w:rPr>
                            <w:rStyle w:val="Hyperlink"/>
                            <w:rFonts w:ascii="Georgia" w:hAnsi="Georgia"/>
                          </w:rPr>
                          <w:t>HB 407</w:t>
                        </w:r>
                      </w:hyperlink>
                      <w:r w:rsidR="00C47297">
                        <w:rPr>
                          <w:rFonts w:ascii="Georgia" w:hAnsi="Georgia"/>
                        </w:rPr>
                        <w:t xml:space="preserve"> Regulatory Sandbox Amendments</w:t>
                      </w:r>
                    </w:p>
                    <w:p w14:paraId="44B6D28A" w14:textId="1B09CDCC" w:rsidR="00C47297" w:rsidRDefault="009534A4" w:rsidP="00A232D4">
                      <w:pPr>
                        <w:contextualSpacing/>
                        <w:rPr>
                          <w:rFonts w:ascii="Georgia" w:hAnsi="Georgia"/>
                        </w:rPr>
                      </w:pPr>
                      <w:hyperlink r:id="rId148" w:history="1">
                        <w:r w:rsidR="00C47297" w:rsidRPr="00C47297">
                          <w:rPr>
                            <w:rStyle w:val="Hyperlink"/>
                            <w:rFonts w:ascii="Georgia" w:hAnsi="Georgia"/>
                          </w:rPr>
                          <w:t>HCR 20</w:t>
                        </w:r>
                      </w:hyperlink>
                      <w:r w:rsidR="00C47297">
                        <w:rPr>
                          <w:rFonts w:ascii="Georgia" w:hAnsi="Georgia"/>
                        </w:rPr>
                        <w:t xml:space="preserve"> Concurrent Resolution Honoring the Utah Hospital Association for 100 Years of Service</w:t>
                      </w:r>
                    </w:p>
                    <w:p w14:paraId="6228BBBC" w14:textId="52C18567" w:rsidR="00C47297" w:rsidRDefault="009534A4" w:rsidP="00A232D4">
                      <w:pPr>
                        <w:contextualSpacing/>
                        <w:rPr>
                          <w:rFonts w:ascii="Georgia" w:hAnsi="Georgia"/>
                        </w:rPr>
                      </w:pPr>
                      <w:hyperlink r:id="rId149" w:history="1">
                        <w:r w:rsidR="00C47297" w:rsidRPr="008A7B4B">
                          <w:rPr>
                            <w:rStyle w:val="Hyperlink"/>
                            <w:rFonts w:ascii="Georgia" w:hAnsi="Georgia"/>
                          </w:rPr>
                          <w:t>HB 289</w:t>
                        </w:r>
                      </w:hyperlink>
                      <w:r w:rsidR="00C47297">
                        <w:rPr>
                          <w:rFonts w:ascii="Georgia" w:hAnsi="Georgia"/>
                        </w:rPr>
                        <w:t xml:space="preserve"> Public Education Retirement Amendments</w:t>
                      </w:r>
                    </w:p>
                    <w:p w14:paraId="6527905D" w14:textId="73C29462" w:rsidR="008A7B4B" w:rsidRDefault="009534A4" w:rsidP="00A232D4">
                      <w:pPr>
                        <w:contextualSpacing/>
                        <w:rPr>
                          <w:rFonts w:ascii="Georgia" w:hAnsi="Georgia"/>
                        </w:rPr>
                      </w:pPr>
                      <w:hyperlink r:id="rId150" w:history="1">
                        <w:r w:rsidR="008A7B4B" w:rsidRPr="008A7B4B">
                          <w:rPr>
                            <w:rStyle w:val="Hyperlink"/>
                            <w:rFonts w:ascii="Georgia" w:hAnsi="Georgia"/>
                          </w:rPr>
                          <w:t>HCR 22</w:t>
                        </w:r>
                      </w:hyperlink>
                      <w:r w:rsidR="008A7B4B">
                        <w:rPr>
                          <w:rFonts w:ascii="Georgia" w:hAnsi="Georgia"/>
                        </w:rPr>
                        <w:t xml:space="preserve"> Concurrent Resolution Concerning the Protection, Development, and Beneficial Use of Utah’s Colorado River Compact Allocation</w:t>
                      </w:r>
                    </w:p>
                    <w:p w14:paraId="0AC35DEE" w14:textId="06E74A8F" w:rsidR="008A7B4B" w:rsidRDefault="009534A4" w:rsidP="00A232D4">
                      <w:pPr>
                        <w:contextualSpacing/>
                        <w:rPr>
                          <w:rFonts w:ascii="Georgia" w:hAnsi="Georgia"/>
                        </w:rPr>
                      </w:pPr>
                      <w:hyperlink r:id="rId151" w:history="1">
                        <w:r w:rsidR="008A7B4B" w:rsidRPr="008A7B4B">
                          <w:rPr>
                            <w:rStyle w:val="Hyperlink"/>
                            <w:rFonts w:ascii="Georgia" w:hAnsi="Georgia"/>
                          </w:rPr>
                          <w:t>HB 373</w:t>
                        </w:r>
                      </w:hyperlink>
                      <w:r w:rsidR="008A7B4B">
                        <w:rPr>
                          <w:rFonts w:ascii="Georgia" w:hAnsi="Georgia"/>
                        </w:rPr>
                        <w:t xml:space="preserve"> Attorney General Fund Amendments</w:t>
                      </w:r>
                    </w:p>
                    <w:p w14:paraId="722413FB" w14:textId="7F113931" w:rsidR="008A7B4B" w:rsidRDefault="009534A4" w:rsidP="00A232D4">
                      <w:pPr>
                        <w:contextualSpacing/>
                        <w:rPr>
                          <w:rFonts w:ascii="Georgia" w:hAnsi="Georgia"/>
                        </w:rPr>
                      </w:pPr>
                      <w:hyperlink r:id="rId152" w:history="1">
                        <w:r w:rsidR="008A7B4B" w:rsidRPr="008A7B4B">
                          <w:rPr>
                            <w:rStyle w:val="Hyperlink"/>
                            <w:rFonts w:ascii="Georgia" w:hAnsi="Georgia"/>
                          </w:rPr>
                          <w:t>HB 374, 1</w:t>
                        </w:r>
                        <w:r w:rsidR="008A7B4B" w:rsidRPr="008A7B4B">
                          <w:rPr>
                            <w:rStyle w:val="Hyperlink"/>
                            <w:rFonts w:ascii="Georgia" w:hAnsi="Georgia"/>
                            <w:vertAlign w:val="superscript"/>
                          </w:rPr>
                          <w:t>st</w:t>
                        </w:r>
                        <w:r w:rsidR="008A7B4B" w:rsidRPr="008A7B4B">
                          <w:rPr>
                            <w:rStyle w:val="Hyperlink"/>
                            <w:rFonts w:ascii="Georgia" w:hAnsi="Georgia"/>
                          </w:rPr>
                          <w:t xml:space="preserve"> Sub</w:t>
                        </w:r>
                      </w:hyperlink>
                      <w:r w:rsidR="008A7B4B">
                        <w:rPr>
                          <w:rFonts w:ascii="Georgia" w:hAnsi="Georgia"/>
                        </w:rPr>
                        <w:t xml:space="preserve"> Local Government Building Regulation</w:t>
                      </w:r>
                    </w:p>
                    <w:p w14:paraId="52CC0C54" w14:textId="79D438DE" w:rsidR="008A7B4B" w:rsidRDefault="009534A4" w:rsidP="00A232D4">
                      <w:pPr>
                        <w:contextualSpacing/>
                        <w:rPr>
                          <w:rFonts w:ascii="Georgia" w:hAnsi="Georgia"/>
                        </w:rPr>
                      </w:pPr>
                      <w:hyperlink r:id="rId153" w:history="1">
                        <w:r w:rsidR="008A7B4B" w:rsidRPr="008A7B4B">
                          <w:rPr>
                            <w:rStyle w:val="Hyperlink"/>
                            <w:rFonts w:ascii="Georgia" w:hAnsi="Georgia"/>
                          </w:rPr>
                          <w:t>HB 382</w:t>
                        </w:r>
                      </w:hyperlink>
                      <w:r w:rsidR="008A7B4B">
                        <w:rPr>
                          <w:rFonts w:ascii="Georgia" w:hAnsi="Georgia"/>
                        </w:rPr>
                        <w:t xml:space="preserve"> Property Tax Records Amendments</w:t>
                      </w:r>
                    </w:p>
                    <w:p w14:paraId="5D96A6D1" w14:textId="7A27BAC1" w:rsidR="008A7B4B" w:rsidRDefault="009534A4" w:rsidP="00A232D4">
                      <w:pPr>
                        <w:contextualSpacing/>
                        <w:rPr>
                          <w:rFonts w:ascii="Georgia" w:hAnsi="Georgia"/>
                        </w:rPr>
                      </w:pPr>
                      <w:hyperlink r:id="rId154" w:history="1">
                        <w:r w:rsidR="008A7B4B" w:rsidRPr="008A7B4B">
                          <w:rPr>
                            <w:rStyle w:val="Hyperlink"/>
                            <w:rFonts w:ascii="Georgia" w:hAnsi="Georgia"/>
                          </w:rPr>
                          <w:t>HB 400, 1</w:t>
                        </w:r>
                        <w:r w:rsidR="008A7B4B" w:rsidRPr="008A7B4B">
                          <w:rPr>
                            <w:rStyle w:val="Hyperlink"/>
                            <w:rFonts w:ascii="Georgia" w:hAnsi="Georgia"/>
                            <w:vertAlign w:val="superscript"/>
                          </w:rPr>
                          <w:t>st</w:t>
                        </w:r>
                        <w:r w:rsidR="008A7B4B" w:rsidRPr="008A7B4B">
                          <w:rPr>
                            <w:rStyle w:val="Hyperlink"/>
                            <w:rFonts w:ascii="Georgia" w:hAnsi="Georgia"/>
                          </w:rPr>
                          <w:t xml:space="preserve"> Sub</w:t>
                        </w:r>
                      </w:hyperlink>
                      <w:r w:rsidR="008A7B4B">
                        <w:rPr>
                          <w:rFonts w:ascii="Georgia" w:hAnsi="Georgia"/>
                        </w:rPr>
                        <w:t xml:space="preserve"> National Guard Training Amendments</w:t>
                      </w:r>
                    </w:p>
                    <w:p w14:paraId="61347D31" w14:textId="6F5DDBD2" w:rsidR="008A7B4B" w:rsidRDefault="009534A4" w:rsidP="00A232D4">
                      <w:pPr>
                        <w:contextualSpacing/>
                        <w:rPr>
                          <w:rFonts w:ascii="Georgia" w:hAnsi="Georgia"/>
                        </w:rPr>
                      </w:pPr>
                      <w:hyperlink r:id="rId155" w:history="1">
                        <w:r w:rsidR="008A7B4B" w:rsidRPr="008A7B4B">
                          <w:rPr>
                            <w:rStyle w:val="Hyperlink"/>
                            <w:rFonts w:ascii="Georgia" w:hAnsi="Georgia"/>
                          </w:rPr>
                          <w:t>HB 388, 1</w:t>
                        </w:r>
                        <w:r w:rsidR="008A7B4B" w:rsidRPr="008A7B4B">
                          <w:rPr>
                            <w:rStyle w:val="Hyperlink"/>
                            <w:rFonts w:ascii="Georgia" w:hAnsi="Georgia"/>
                            <w:vertAlign w:val="superscript"/>
                          </w:rPr>
                          <w:t>st</w:t>
                        </w:r>
                        <w:r w:rsidR="008A7B4B" w:rsidRPr="008A7B4B">
                          <w:rPr>
                            <w:rStyle w:val="Hyperlink"/>
                            <w:rFonts w:ascii="Georgia" w:hAnsi="Georgia"/>
                          </w:rPr>
                          <w:t xml:space="preserve"> Sub</w:t>
                        </w:r>
                      </w:hyperlink>
                      <w:r w:rsidR="008A7B4B">
                        <w:rPr>
                          <w:rFonts w:ascii="Georgia" w:hAnsi="Georgia"/>
                        </w:rPr>
                        <w:t xml:space="preserve"> Land Use Development and Management Revisions</w:t>
                      </w:r>
                    </w:p>
                    <w:p w14:paraId="7EC6F74E" w14:textId="57F69B7F" w:rsidR="008A7B4B" w:rsidRDefault="009534A4" w:rsidP="00A232D4">
                      <w:pPr>
                        <w:contextualSpacing/>
                        <w:rPr>
                          <w:rFonts w:ascii="Georgia" w:hAnsi="Georgia"/>
                        </w:rPr>
                      </w:pPr>
                      <w:hyperlink r:id="rId156" w:history="1">
                        <w:r w:rsidR="008A7B4B" w:rsidRPr="008A7B4B">
                          <w:rPr>
                            <w:rStyle w:val="Hyperlink"/>
                            <w:rFonts w:ascii="Georgia" w:hAnsi="Georgia"/>
                          </w:rPr>
                          <w:t>HB 62, 2</w:t>
                        </w:r>
                        <w:r w:rsidR="008A7B4B" w:rsidRPr="008A7B4B">
                          <w:rPr>
                            <w:rStyle w:val="Hyperlink"/>
                            <w:rFonts w:ascii="Georgia" w:hAnsi="Georgia"/>
                            <w:vertAlign w:val="superscript"/>
                          </w:rPr>
                          <w:t>nd</w:t>
                        </w:r>
                        <w:r w:rsidR="008A7B4B" w:rsidRPr="008A7B4B">
                          <w:rPr>
                            <w:rStyle w:val="Hyperlink"/>
                            <w:rFonts w:ascii="Georgia" w:hAnsi="Georgia"/>
                          </w:rPr>
                          <w:t xml:space="preserve"> Sub</w:t>
                        </w:r>
                      </w:hyperlink>
                      <w:r w:rsidR="008A7B4B">
                        <w:rPr>
                          <w:rFonts w:ascii="Georgia" w:hAnsi="Georgia"/>
                        </w:rPr>
                        <w:t xml:space="preserve"> Enterprise Zone Tax Credit Amendments</w:t>
                      </w:r>
                    </w:p>
                    <w:p w14:paraId="2AB84E80" w14:textId="32122F37" w:rsidR="008A7B4B" w:rsidRDefault="009534A4" w:rsidP="00A232D4">
                      <w:pPr>
                        <w:contextualSpacing/>
                        <w:rPr>
                          <w:rFonts w:ascii="Georgia" w:hAnsi="Georgia"/>
                        </w:rPr>
                      </w:pPr>
                      <w:hyperlink r:id="rId157" w:history="1">
                        <w:r w:rsidR="008A7B4B" w:rsidRPr="008A7B4B">
                          <w:rPr>
                            <w:rStyle w:val="Hyperlink"/>
                            <w:rFonts w:ascii="Georgia" w:hAnsi="Georgia"/>
                          </w:rPr>
                          <w:t>HB 347, 1</w:t>
                        </w:r>
                        <w:r w:rsidR="008A7B4B" w:rsidRPr="008A7B4B">
                          <w:rPr>
                            <w:rStyle w:val="Hyperlink"/>
                            <w:rFonts w:ascii="Georgia" w:hAnsi="Georgia"/>
                            <w:vertAlign w:val="superscript"/>
                          </w:rPr>
                          <w:t>st</w:t>
                        </w:r>
                        <w:r w:rsidR="008A7B4B" w:rsidRPr="008A7B4B">
                          <w:rPr>
                            <w:rStyle w:val="Hyperlink"/>
                            <w:rFonts w:ascii="Georgia" w:hAnsi="Georgia"/>
                          </w:rPr>
                          <w:t xml:space="preserve"> Sub</w:t>
                        </w:r>
                      </w:hyperlink>
                      <w:r w:rsidR="008A7B4B">
                        <w:rPr>
                          <w:rFonts w:ascii="Georgia" w:hAnsi="Georgia"/>
                        </w:rPr>
                        <w:t xml:space="preserve"> Inland Port Modifications</w:t>
                      </w:r>
                    </w:p>
                    <w:p w14:paraId="7EAA1BFB" w14:textId="0D01D34C" w:rsidR="008A7B4B" w:rsidRDefault="009534A4" w:rsidP="00A232D4">
                      <w:pPr>
                        <w:contextualSpacing/>
                        <w:rPr>
                          <w:rFonts w:ascii="Georgia" w:hAnsi="Georgia"/>
                        </w:rPr>
                      </w:pPr>
                      <w:hyperlink r:id="rId158" w:history="1">
                        <w:r w:rsidR="008A7B4B" w:rsidRPr="008A7B4B">
                          <w:rPr>
                            <w:rStyle w:val="Hyperlink"/>
                            <w:rFonts w:ascii="Georgia" w:hAnsi="Georgia"/>
                          </w:rPr>
                          <w:t>HB 232, 2</w:t>
                        </w:r>
                        <w:r w:rsidR="008A7B4B" w:rsidRPr="008A7B4B">
                          <w:rPr>
                            <w:rStyle w:val="Hyperlink"/>
                            <w:rFonts w:ascii="Georgia" w:hAnsi="Georgia"/>
                            <w:vertAlign w:val="superscript"/>
                          </w:rPr>
                          <w:t>nd</w:t>
                        </w:r>
                        <w:r w:rsidR="008A7B4B" w:rsidRPr="008A7B4B">
                          <w:rPr>
                            <w:rStyle w:val="Hyperlink"/>
                            <w:rFonts w:ascii="Georgia" w:hAnsi="Georgia"/>
                          </w:rPr>
                          <w:t xml:space="preserve"> Sub</w:t>
                        </w:r>
                      </w:hyperlink>
                      <w:r w:rsidR="008A7B4B">
                        <w:rPr>
                          <w:rFonts w:ascii="Georgia" w:hAnsi="Georgia"/>
                        </w:rPr>
                        <w:t xml:space="preserve"> Food Revisions</w:t>
                      </w:r>
                    </w:p>
                    <w:p w14:paraId="1A13B0D3" w14:textId="3AC46A30" w:rsidR="008A7B4B" w:rsidRDefault="009534A4" w:rsidP="00A232D4">
                      <w:pPr>
                        <w:contextualSpacing/>
                        <w:rPr>
                          <w:rFonts w:ascii="Georgia" w:hAnsi="Georgia"/>
                        </w:rPr>
                      </w:pPr>
                      <w:hyperlink r:id="rId159" w:history="1">
                        <w:r w:rsidR="008A7B4B" w:rsidRPr="008A7B4B">
                          <w:rPr>
                            <w:rStyle w:val="Hyperlink"/>
                            <w:rFonts w:ascii="Georgia" w:hAnsi="Georgia"/>
                          </w:rPr>
                          <w:t>HB 158, 2</w:t>
                        </w:r>
                        <w:r w:rsidR="008A7B4B" w:rsidRPr="008A7B4B">
                          <w:rPr>
                            <w:rStyle w:val="Hyperlink"/>
                            <w:rFonts w:ascii="Georgia" w:hAnsi="Georgia"/>
                            <w:vertAlign w:val="superscript"/>
                          </w:rPr>
                          <w:t>nd</w:t>
                        </w:r>
                        <w:r w:rsidR="008A7B4B" w:rsidRPr="008A7B4B">
                          <w:rPr>
                            <w:rStyle w:val="Hyperlink"/>
                            <w:rFonts w:ascii="Georgia" w:hAnsi="Georgia"/>
                          </w:rPr>
                          <w:t xml:space="preserve"> Sub</w:t>
                        </w:r>
                      </w:hyperlink>
                      <w:r w:rsidR="008A7B4B">
                        <w:rPr>
                          <w:rFonts w:ascii="Georgia" w:hAnsi="Georgia"/>
                        </w:rPr>
                        <w:t xml:space="preserve"> Data Privacy Amendments</w:t>
                      </w:r>
                    </w:p>
                    <w:p w14:paraId="1C2A8124" w14:textId="6EFCD7DE" w:rsidR="008A7B4B" w:rsidRDefault="009534A4" w:rsidP="00A232D4">
                      <w:pPr>
                        <w:contextualSpacing/>
                        <w:rPr>
                          <w:rFonts w:ascii="Georgia" w:hAnsi="Georgia"/>
                        </w:rPr>
                      </w:pPr>
                      <w:hyperlink r:id="rId160" w:history="1">
                        <w:r w:rsidR="008A7B4B" w:rsidRPr="008A7B4B">
                          <w:rPr>
                            <w:rStyle w:val="Hyperlink"/>
                            <w:rFonts w:ascii="Georgia" w:hAnsi="Georgia"/>
                          </w:rPr>
                          <w:t>HB 349</w:t>
                        </w:r>
                      </w:hyperlink>
                      <w:r w:rsidR="008A7B4B">
                        <w:rPr>
                          <w:rFonts w:ascii="Georgia" w:hAnsi="Georgia"/>
                        </w:rPr>
                        <w:t xml:space="preserve"> Insurance Modifications</w:t>
                      </w:r>
                    </w:p>
                    <w:p w14:paraId="74F24E2A" w14:textId="5B190D8F" w:rsidR="008A7B4B" w:rsidRDefault="009534A4" w:rsidP="00A232D4">
                      <w:pPr>
                        <w:contextualSpacing/>
                        <w:rPr>
                          <w:rFonts w:ascii="Georgia" w:hAnsi="Georgia"/>
                        </w:rPr>
                      </w:pPr>
                      <w:hyperlink r:id="rId161" w:history="1">
                        <w:r w:rsidR="008A7B4B" w:rsidRPr="008A7B4B">
                          <w:rPr>
                            <w:rStyle w:val="Hyperlink"/>
                            <w:rFonts w:ascii="Georgia" w:hAnsi="Georgia"/>
                          </w:rPr>
                          <w:t>HB 360</w:t>
                        </w:r>
                      </w:hyperlink>
                      <w:r w:rsidR="008A7B4B">
                        <w:rPr>
                          <w:rFonts w:ascii="Georgia" w:hAnsi="Georgia"/>
                        </w:rPr>
                        <w:t xml:space="preserve"> Interactive Reading Software Amendments</w:t>
                      </w:r>
                    </w:p>
                    <w:p w14:paraId="6B2A03A2" w14:textId="4C0A0C09" w:rsidR="008A7B4B" w:rsidRDefault="009534A4" w:rsidP="00A232D4">
                      <w:pPr>
                        <w:contextualSpacing/>
                        <w:rPr>
                          <w:rFonts w:ascii="Georgia" w:hAnsi="Georgia"/>
                        </w:rPr>
                      </w:pPr>
                      <w:hyperlink r:id="rId162" w:history="1">
                        <w:r w:rsidR="008A7B4B" w:rsidRPr="008A7B4B">
                          <w:rPr>
                            <w:rStyle w:val="Hyperlink"/>
                            <w:rFonts w:ascii="Georgia" w:hAnsi="Georgia"/>
                          </w:rPr>
                          <w:t>HB 376</w:t>
                        </w:r>
                      </w:hyperlink>
                      <w:r w:rsidR="008A7B4B">
                        <w:rPr>
                          <w:rFonts w:ascii="Georgia" w:hAnsi="Georgia"/>
                        </w:rPr>
                        <w:t xml:space="preserve"> Dropout Prevention Amendments</w:t>
                      </w:r>
                    </w:p>
                    <w:p w14:paraId="387C99C0" w14:textId="2F50A378" w:rsidR="008A7B4B" w:rsidRDefault="009534A4" w:rsidP="00A232D4">
                      <w:pPr>
                        <w:contextualSpacing/>
                        <w:rPr>
                          <w:rFonts w:ascii="Georgia" w:hAnsi="Georgia"/>
                        </w:rPr>
                      </w:pPr>
                      <w:hyperlink r:id="rId163" w:history="1">
                        <w:r w:rsidR="008A7B4B" w:rsidRPr="008A7B4B">
                          <w:rPr>
                            <w:rStyle w:val="Hyperlink"/>
                            <w:rFonts w:ascii="Georgia" w:hAnsi="Georgia"/>
                          </w:rPr>
                          <w:t>HB 328, 2</w:t>
                        </w:r>
                        <w:r w:rsidR="008A7B4B" w:rsidRPr="008A7B4B">
                          <w:rPr>
                            <w:rStyle w:val="Hyperlink"/>
                            <w:rFonts w:ascii="Georgia" w:hAnsi="Georgia"/>
                            <w:vertAlign w:val="superscript"/>
                          </w:rPr>
                          <w:t>nd</w:t>
                        </w:r>
                        <w:r w:rsidR="008A7B4B" w:rsidRPr="008A7B4B">
                          <w:rPr>
                            <w:rStyle w:val="Hyperlink"/>
                            <w:rFonts w:ascii="Georgia" w:hAnsi="Georgia"/>
                          </w:rPr>
                          <w:t xml:space="preserve"> Sub</w:t>
                        </w:r>
                      </w:hyperlink>
                      <w:r w:rsidR="008A7B4B">
                        <w:rPr>
                          <w:rFonts w:ascii="Georgia" w:hAnsi="Georgia"/>
                        </w:rPr>
                        <w:t xml:space="preserve"> Division of Water Resources Study Update</w:t>
                      </w:r>
                    </w:p>
                    <w:p w14:paraId="439BFEF2" w14:textId="54319316" w:rsidR="008A7B4B" w:rsidRDefault="009534A4" w:rsidP="00A232D4">
                      <w:pPr>
                        <w:contextualSpacing/>
                        <w:rPr>
                          <w:rFonts w:ascii="Georgia" w:hAnsi="Georgia"/>
                        </w:rPr>
                      </w:pPr>
                      <w:hyperlink r:id="rId164" w:history="1">
                        <w:r w:rsidR="0092037E" w:rsidRPr="0092037E">
                          <w:rPr>
                            <w:rStyle w:val="Hyperlink"/>
                            <w:rFonts w:ascii="Georgia" w:hAnsi="Georgia"/>
                          </w:rPr>
                          <w:t>SB 75,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Legislative Audit Amendments</w:t>
                      </w:r>
                    </w:p>
                    <w:p w14:paraId="0CE4A5F0" w14:textId="6478DABA" w:rsidR="0092037E" w:rsidRDefault="009534A4" w:rsidP="00A232D4">
                      <w:pPr>
                        <w:contextualSpacing/>
                        <w:rPr>
                          <w:rFonts w:ascii="Georgia" w:hAnsi="Georgia"/>
                        </w:rPr>
                      </w:pPr>
                      <w:hyperlink r:id="rId165" w:history="1">
                        <w:r w:rsidR="0092037E" w:rsidRPr="0092037E">
                          <w:rPr>
                            <w:rStyle w:val="Hyperlink"/>
                            <w:rFonts w:ascii="Georgia" w:hAnsi="Georgia"/>
                          </w:rPr>
                          <w:t>SB 51, 2</w:t>
                        </w:r>
                        <w:r w:rsidR="0092037E" w:rsidRPr="0092037E">
                          <w:rPr>
                            <w:rStyle w:val="Hyperlink"/>
                            <w:rFonts w:ascii="Georgia" w:hAnsi="Georgia"/>
                            <w:vertAlign w:val="superscript"/>
                          </w:rPr>
                          <w:t>nd</w:t>
                        </w:r>
                        <w:r w:rsidR="0092037E" w:rsidRPr="0092037E">
                          <w:rPr>
                            <w:rStyle w:val="Hyperlink"/>
                            <w:rFonts w:ascii="Georgia" w:hAnsi="Georgia"/>
                          </w:rPr>
                          <w:t xml:space="preserve"> Sub</w:t>
                        </w:r>
                      </w:hyperlink>
                      <w:r w:rsidR="0092037E">
                        <w:rPr>
                          <w:rFonts w:ascii="Georgia" w:hAnsi="Georgia"/>
                        </w:rPr>
                        <w:t xml:space="preserve"> Secondary Water Requirements </w:t>
                      </w:r>
                    </w:p>
                    <w:p w14:paraId="0B6BF1A2" w14:textId="0EAA69DF" w:rsidR="0092037E" w:rsidRDefault="009534A4" w:rsidP="00A232D4">
                      <w:pPr>
                        <w:contextualSpacing/>
                        <w:rPr>
                          <w:rFonts w:ascii="Georgia" w:hAnsi="Georgia"/>
                        </w:rPr>
                      </w:pPr>
                      <w:hyperlink r:id="rId166" w:history="1">
                        <w:r w:rsidR="0092037E" w:rsidRPr="0092037E">
                          <w:rPr>
                            <w:rStyle w:val="Hyperlink"/>
                            <w:rFonts w:ascii="Georgia" w:hAnsi="Georgia"/>
                          </w:rPr>
                          <w:t>SB 142</w:t>
                        </w:r>
                      </w:hyperlink>
                      <w:r w:rsidR="0092037E">
                        <w:rPr>
                          <w:rFonts w:ascii="Georgia" w:hAnsi="Georgia"/>
                        </w:rPr>
                        <w:t xml:space="preserve"> Delivery Driver Age Requirements</w:t>
                      </w:r>
                    </w:p>
                    <w:p w14:paraId="3AAC3A0C" w14:textId="0121486D" w:rsidR="0092037E" w:rsidRDefault="009534A4" w:rsidP="00A232D4">
                      <w:pPr>
                        <w:contextualSpacing/>
                        <w:rPr>
                          <w:rFonts w:ascii="Georgia" w:hAnsi="Georgia"/>
                        </w:rPr>
                      </w:pPr>
                      <w:hyperlink r:id="rId167" w:history="1">
                        <w:r w:rsidR="0092037E" w:rsidRPr="0092037E">
                          <w:rPr>
                            <w:rStyle w:val="Hyperlink"/>
                            <w:rFonts w:ascii="Georgia" w:hAnsi="Georgia"/>
                          </w:rPr>
                          <w:t>SB 109,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New State Construction Set-aside for Art Amendments</w:t>
                      </w:r>
                    </w:p>
                    <w:p w14:paraId="74E42A07" w14:textId="32AEBD6F" w:rsidR="0092037E" w:rsidRDefault="009534A4" w:rsidP="00A232D4">
                      <w:pPr>
                        <w:contextualSpacing/>
                        <w:rPr>
                          <w:rFonts w:ascii="Georgia" w:hAnsi="Georgia"/>
                        </w:rPr>
                      </w:pPr>
                      <w:hyperlink r:id="rId168" w:history="1">
                        <w:r w:rsidR="0092037E" w:rsidRPr="0092037E">
                          <w:rPr>
                            <w:rStyle w:val="Hyperlink"/>
                            <w:rFonts w:ascii="Georgia" w:hAnsi="Georgia"/>
                          </w:rPr>
                          <w:t>SB 67, 3</w:t>
                        </w:r>
                        <w:r w:rsidR="0092037E" w:rsidRPr="0092037E">
                          <w:rPr>
                            <w:rStyle w:val="Hyperlink"/>
                            <w:rFonts w:ascii="Georgia" w:hAnsi="Georgia"/>
                            <w:vertAlign w:val="superscript"/>
                          </w:rPr>
                          <w:t>rd</w:t>
                        </w:r>
                        <w:r w:rsidR="0092037E" w:rsidRPr="0092037E">
                          <w:rPr>
                            <w:rStyle w:val="Hyperlink"/>
                            <w:rFonts w:ascii="Georgia" w:hAnsi="Georgia"/>
                          </w:rPr>
                          <w:t xml:space="preserve"> Sub</w:t>
                        </w:r>
                      </w:hyperlink>
                      <w:r w:rsidR="0092037E">
                        <w:rPr>
                          <w:rFonts w:ascii="Georgia" w:hAnsi="Georgia"/>
                        </w:rPr>
                        <w:t xml:space="preserve"> Disposition of Fetal Remains</w:t>
                      </w:r>
                    </w:p>
                    <w:p w14:paraId="74A61B92" w14:textId="6CBFC945" w:rsidR="0092037E" w:rsidRDefault="009534A4" w:rsidP="00A232D4">
                      <w:pPr>
                        <w:contextualSpacing/>
                        <w:rPr>
                          <w:rFonts w:ascii="Georgia" w:hAnsi="Georgia"/>
                        </w:rPr>
                      </w:pPr>
                      <w:hyperlink r:id="rId169" w:history="1">
                        <w:r w:rsidR="0092037E" w:rsidRPr="0092037E">
                          <w:rPr>
                            <w:rStyle w:val="Hyperlink"/>
                            <w:rFonts w:ascii="Georgia" w:hAnsi="Georgia"/>
                          </w:rPr>
                          <w:t>SB 34</w:t>
                        </w:r>
                      </w:hyperlink>
                      <w:r w:rsidR="0092037E">
                        <w:rPr>
                          <w:rFonts w:ascii="Georgia" w:hAnsi="Georgia"/>
                        </w:rPr>
                        <w:t xml:space="preserve"> Sex Offender Registry Amendments</w:t>
                      </w:r>
                    </w:p>
                    <w:p w14:paraId="149956A7" w14:textId="01053E77" w:rsidR="0092037E" w:rsidRDefault="009534A4" w:rsidP="00A232D4">
                      <w:pPr>
                        <w:contextualSpacing/>
                        <w:rPr>
                          <w:rFonts w:ascii="Georgia" w:hAnsi="Georgia"/>
                        </w:rPr>
                      </w:pPr>
                      <w:hyperlink r:id="rId170" w:history="1">
                        <w:r w:rsidR="0092037E" w:rsidRPr="0092037E">
                          <w:rPr>
                            <w:rStyle w:val="Hyperlink"/>
                            <w:rFonts w:ascii="Georgia" w:hAnsi="Georgia"/>
                          </w:rPr>
                          <w:t>SB 113,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Arts Program Funding Amendments</w:t>
                      </w:r>
                    </w:p>
                    <w:p w14:paraId="413A02CB" w14:textId="60EBA5E8" w:rsidR="0092037E" w:rsidRDefault="009534A4" w:rsidP="00A232D4">
                      <w:pPr>
                        <w:contextualSpacing/>
                        <w:rPr>
                          <w:rFonts w:ascii="Georgia" w:hAnsi="Georgia"/>
                        </w:rPr>
                      </w:pPr>
                      <w:hyperlink r:id="rId171" w:history="1">
                        <w:r w:rsidR="0092037E" w:rsidRPr="0092037E">
                          <w:rPr>
                            <w:rStyle w:val="Hyperlink"/>
                            <w:rFonts w:ascii="Georgia" w:hAnsi="Georgia"/>
                          </w:rPr>
                          <w:t>SB 143</w:t>
                        </w:r>
                      </w:hyperlink>
                      <w:r w:rsidR="0092037E">
                        <w:rPr>
                          <w:rFonts w:ascii="Georgia" w:hAnsi="Georgia"/>
                        </w:rPr>
                        <w:t xml:space="preserve"> Fiscal Impact of Initiatives</w:t>
                      </w:r>
                    </w:p>
                    <w:p w14:paraId="740FD833" w14:textId="057611A7" w:rsidR="0092037E" w:rsidRDefault="009534A4" w:rsidP="00A232D4">
                      <w:pPr>
                        <w:contextualSpacing/>
                        <w:rPr>
                          <w:rFonts w:ascii="Georgia" w:hAnsi="Georgia"/>
                        </w:rPr>
                      </w:pPr>
                      <w:hyperlink r:id="rId172" w:history="1">
                        <w:r w:rsidR="0092037E" w:rsidRPr="0092037E">
                          <w:rPr>
                            <w:rStyle w:val="Hyperlink"/>
                            <w:rFonts w:ascii="Georgia" w:hAnsi="Georgia"/>
                          </w:rPr>
                          <w:t>SB 23, 2</w:t>
                        </w:r>
                        <w:r w:rsidR="0092037E" w:rsidRPr="0092037E">
                          <w:rPr>
                            <w:rStyle w:val="Hyperlink"/>
                            <w:rFonts w:ascii="Georgia" w:hAnsi="Georgia"/>
                            <w:vertAlign w:val="superscript"/>
                          </w:rPr>
                          <w:t>nd</w:t>
                        </w:r>
                        <w:r w:rsidR="0092037E" w:rsidRPr="0092037E">
                          <w:rPr>
                            <w:rStyle w:val="Hyperlink"/>
                            <w:rFonts w:ascii="Georgia" w:hAnsi="Georgia"/>
                          </w:rPr>
                          <w:t xml:space="preserve"> Sub</w:t>
                        </w:r>
                      </w:hyperlink>
                      <w:r w:rsidR="0092037E">
                        <w:rPr>
                          <w:rFonts w:ascii="Georgia" w:hAnsi="Georgia"/>
                        </w:rPr>
                        <w:t xml:space="preserve"> Division of Occupational and Professional Licensing Amendments</w:t>
                      </w:r>
                    </w:p>
                    <w:p w14:paraId="1D8FE5CC" w14:textId="2FD891BE" w:rsidR="0092037E" w:rsidRDefault="009534A4" w:rsidP="00A232D4">
                      <w:pPr>
                        <w:contextualSpacing/>
                        <w:rPr>
                          <w:rFonts w:ascii="Georgia" w:hAnsi="Georgia"/>
                        </w:rPr>
                      </w:pPr>
                      <w:hyperlink r:id="rId173" w:history="1">
                        <w:r w:rsidR="0092037E" w:rsidRPr="0092037E">
                          <w:rPr>
                            <w:rStyle w:val="Hyperlink"/>
                            <w:rFonts w:ascii="Georgia" w:hAnsi="Georgia"/>
                          </w:rPr>
                          <w:t>SCR 6,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Concurrent Resolution for Study of Local Option Sales Tax</w:t>
                      </w:r>
                    </w:p>
                    <w:p w14:paraId="225C04A9" w14:textId="46590285" w:rsidR="0092037E" w:rsidRDefault="009534A4" w:rsidP="00A232D4">
                      <w:pPr>
                        <w:contextualSpacing/>
                        <w:rPr>
                          <w:rFonts w:ascii="Georgia" w:hAnsi="Georgia"/>
                        </w:rPr>
                      </w:pPr>
                      <w:hyperlink r:id="rId174" w:history="1">
                        <w:r w:rsidR="0092037E" w:rsidRPr="0092037E">
                          <w:rPr>
                            <w:rStyle w:val="Hyperlink"/>
                            <w:rFonts w:ascii="Georgia" w:hAnsi="Georgia"/>
                          </w:rPr>
                          <w:t>SB 149,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Occupational and Professional Licensing Amendments</w:t>
                      </w:r>
                    </w:p>
                    <w:p w14:paraId="5FC273D8" w14:textId="47B112FB" w:rsidR="0092037E" w:rsidRDefault="009534A4" w:rsidP="00A232D4">
                      <w:pPr>
                        <w:contextualSpacing/>
                        <w:rPr>
                          <w:rFonts w:ascii="Georgia" w:hAnsi="Georgia"/>
                        </w:rPr>
                      </w:pPr>
                      <w:hyperlink r:id="rId175" w:history="1">
                        <w:r w:rsidR="0092037E" w:rsidRPr="0092037E">
                          <w:rPr>
                            <w:rStyle w:val="Hyperlink"/>
                            <w:rFonts w:ascii="Georgia" w:hAnsi="Georgia"/>
                          </w:rPr>
                          <w:t>SB 111, 1</w:t>
                        </w:r>
                        <w:r w:rsidR="0092037E" w:rsidRPr="0092037E">
                          <w:rPr>
                            <w:rStyle w:val="Hyperlink"/>
                            <w:rFonts w:ascii="Georgia" w:hAnsi="Georgia"/>
                            <w:vertAlign w:val="superscript"/>
                          </w:rPr>
                          <w:t>st</w:t>
                        </w:r>
                        <w:r w:rsidR="0092037E" w:rsidRPr="0092037E">
                          <w:rPr>
                            <w:rStyle w:val="Hyperlink"/>
                            <w:rFonts w:ascii="Georgia" w:hAnsi="Georgia"/>
                          </w:rPr>
                          <w:t xml:space="preserve"> Sub</w:t>
                        </w:r>
                      </w:hyperlink>
                      <w:r w:rsidR="0092037E">
                        <w:rPr>
                          <w:rFonts w:ascii="Georgia" w:hAnsi="Georgia"/>
                        </w:rPr>
                        <w:t xml:space="preserve"> Higher Education Amendments</w:t>
                      </w:r>
                    </w:p>
                    <w:p w14:paraId="6F31FE53" w14:textId="1AACE15D" w:rsidR="0092037E" w:rsidRDefault="009534A4" w:rsidP="00A232D4">
                      <w:pPr>
                        <w:contextualSpacing/>
                        <w:rPr>
                          <w:rFonts w:ascii="Georgia" w:hAnsi="Georgia"/>
                        </w:rPr>
                      </w:pPr>
                      <w:hyperlink r:id="rId176" w:history="1">
                        <w:r w:rsidR="0092037E" w:rsidRPr="0092037E">
                          <w:rPr>
                            <w:rStyle w:val="Hyperlink"/>
                            <w:rFonts w:ascii="Georgia" w:hAnsi="Georgia"/>
                          </w:rPr>
                          <w:t>SB 127</w:t>
                        </w:r>
                      </w:hyperlink>
                      <w:r w:rsidR="0092037E">
                        <w:rPr>
                          <w:rFonts w:ascii="Georgia" w:hAnsi="Georgia"/>
                        </w:rPr>
                        <w:t xml:space="preserve"> Nursing Licensing Amendments</w:t>
                      </w:r>
                    </w:p>
                    <w:p w14:paraId="754E7324" w14:textId="331CBE51" w:rsidR="0092037E" w:rsidRDefault="009534A4" w:rsidP="00A232D4">
                      <w:pPr>
                        <w:contextualSpacing/>
                        <w:rPr>
                          <w:rFonts w:ascii="Georgia" w:hAnsi="Georgia"/>
                        </w:rPr>
                      </w:pPr>
                      <w:hyperlink r:id="rId177" w:history="1">
                        <w:r w:rsidR="0092037E" w:rsidRPr="00C17054">
                          <w:rPr>
                            <w:rStyle w:val="Hyperlink"/>
                            <w:rFonts w:ascii="Georgia" w:hAnsi="Georgia"/>
                          </w:rPr>
                          <w:t>SB 110</w:t>
                        </w:r>
                      </w:hyperlink>
                      <w:r w:rsidR="0092037E">
                        <w:rPr>
                          <w:rFonts w:ascii="Georgia" w:hAnsi="Georgia"/>
                        </w:rPr>
                        <w:t xml:space="preserve"> Electronic Driver License</w:t>
                      </w:r>
                      <w:r w:rsidR="00C17054">
                        <w:rPr>
                          <w:rFonts w:ascii="Georgia" w:hAnsi="Georgia"/>
                        </w:rPr>
                        <w:t xml:space="preserve"> Amendments</w:t>
                      </w:r>
                    </w:p>
                    <w:p w14:paraId="70BE08E2" w14:textId="3E7D7DC7" w:rsidR="00C17054" w:rsidRDefault="009534A4" w:rsidP="00A232D4">
                      <w:pPr>
                        <w:contextualSpacing/>
                        <w:rPr>
                          <w:rFonts w:ascii="Georgia" w:hAnsi="Georgia"/>
                        </w:rPr>
                      </w:pPr>
                      <w:hyperlink r:id="rId178" w:history="1">
                        <w:r w:rsidR="00C17054" w:rsidRPr="00C17054">
                          <w:rPr>
                            <w:rStyle w:val="Hyperlink"/>
                            <w:rFonts w:ascii="Georgia" w:hAnsi="Georgia"/>
                          </w:rPr>
                          <w:t>SB 130, 1</w:t>
                        </w:r>
                        <w:r w:rsidR="00C17054" w:rsidRPr="00C17054">
                          <w:rPr>
                            <w:rStyle w:val="Hyperlink"/>
                            <w:rFonts w:ascii="Georgia" w:hAnsi="Georgia"/>
                            <w:vertAlign w:val="superscript"/>
                          </w:rPr>
                          <w:t>st</w:t>
                        </w:r>
                        <w:r w:rsidR="00C17054" w:rsidRPr="00C17054">
                          <w:rPr>
                            <w:rStyle w:val="Hyperlink"/>
                            <w:rFonts w:ascii="Georgia" w:hAnsi="Georgia"/>
                          </w:rPr>
                          <w:t xml:space="preserve"> Sub</w:t>
                        </w:r>
                      </w:hyperlink>
                      <w:r w:rsidR="00C17054">
                        <w:rPr>
                          <w:rFonts w:ascii="Georgia" w:hAnsi="Georgia"/>
                        </w:rPr>
                        <w:t xml:space="preserve"> 911 Communications Amendments</w:t>
                      </w:r>
                    </w:p>
                    <w:p w14:paraId="6F4F0672" w14:textId="1C0391D7" w:rsidR="00C17054" w:rsidRDefault="009534A4" w:rsidP="00A232D4">
                      <w:pPr>
                        <w:contextualSpacing/>
                        <w:rPr>
                          <w:rFonts w:ascii="Georgia" w:hAnsi="Georgia"/>
                        </w:rPr>
                      </w:pPr>
                      <w:hyperlink r:id="rId179" w:history="1">
                        <w:r w:rsidR="004F40C5" w:rsidRPr="004F40C5">
                          <w:rPr>
                            <w:rStyle w:val="Hyperlink"/>
                            <w:rFonts w:ascii="Georgia" w:hAnsi="Georgia"/>
                          </w:rPr>
                          <w:t>SB 154, 1</w:t>
                        </w:r>
                        <w:r w:rsidR="004F40C5" w:rsidRPr="004F40C5">
                          <w:rPr>
                            <w:rStyle w:val="Hyperlink"/>
                            <w:rFonts w:ascii="Georgia" w:hAnsi="Georgia"/>
                            <w:vertAlign w:val="superscript"/>
                          </w:rPr>
                          <w:t>st</w:t>
                        </w:r>
                        <w:r w:rsidR="004F40C5" w:rsidRPr="004F40C5">
                          <w:rPr>
                            <w:rStyle w:val="Hyperlink"/>
                            <w:rFonts w:ascii="Georgia" w:hAnsi="Georgia"/>
                          </w:rPr>
                          <w:t xml:space="preserve"> Sub</w:t>
                        </w:r>
                      </w:hyperlink>
                      <w:r w:rsidR="004F40C5">
                        <w:rPr>
                          <w:rFonts w:ascii="Georgia" w:hAnsi="Georgia"/>
                        </w:rPr>
                        <w:t xml:space="preserve"> Taxed Interlocal Entity Amendments</w:t>
                      </w:r>
                    </w:p>
                    <w:p w14:paraId="4FFEA505" w14:textId="076D9C4B" w:rsidR="004F40C5" w:rsidRDefault="009534A4" w:rsidP="00A232D4">
                      <w:pPr>
                        <w:contextualSpacing/>
                        <w:rPr>
                          <w:rFonts w:ascii="Georgia" w:hAnsi="Georgia"/>
                        </w:rPr>
                      </w:pPr>
                      <w:hyperlink r:id="rId180" w:history="1">
                        <w:r w:rsidR="004F40C5" w:rsidRPr="004F40C5">
                          <w:rPr>
                            <w:rStyle w:val="Hyperlink"/>
                            <w:rFonts w:ascii="Georgia" w:hAnsi="Georgia"/>
                          </w:rPr>
                          <w:t>SB 100</w:t>
                        </w:r>
                      </w:hyperlink>
                      <w:r w:rsidR="004F40C5">
                        <w:rPr>
                          <w:rFonts w:ascii="Georgia" w:hAnsi="Georgia"/>
                        </w:rPr>
                        <w:t xml:space="preserve"> State Institutional Trust Lands Administration Amendments</w:t>
                      </w:r>
                    </w:p>
                    <w:p w14:paraId="1311A56B" w14:textId="77777777" w:rsidR="004F40C5" w:rsidRPr="00A232D4" w:rsidRDefault="004F40C5" w:rsidP="00A232D4">
                      <w:pPr>
                        <w:contextualSpacing/>
                        <w:rPr>
                          <w:rFonts w:ascii="Georgia" w:hAnsi="Georgia"/>
                        </w:rPr>
                      </w:pP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308ED3A7" wp14:editId="4883C0AC">
                <wp:simplePos x="0" y="0"/>
                <wp:positionH relativeFrom="page">
                  <wp:posOffset>235249</wp:posOffset>
                </wp:positionH>
                <wp:positionV relativeFrom="page">
                  <wp:posOffset>1652345</wp:posOffset>
                </wp:positionV>
                <wp:extent cx="5015230" cy="769545"/>
                <wp:effectExtent l="0" t="0" r="0" b="0"/>
                <wp:wrapThrough wrapText="bothSides">
                  <wp:wrapPolygon edited="0">
                    <wp:start x="273" y="357"/>
                    <wp:lineTo x="273" y="20690"/>
                    <wp:lineTo x="21277" y="20690"/>
                    <wp:lineTo x="21277" y="357"/>
                    <wp:lineTo x="273" y="357"/>
                  </wp:wrapPolygon>
                </wp:wrapThrough>
                <wp:docPr id="38" name="Text Box 38"/>
                <wp:cNvGraphicFramePr/>
                <a:graphic xmlns:a="http://schemas.openxmlformats.org/drawingml/2006/main">
                  <a:graphicData uri="http://schemas.microsoft.com/office/word/2010/wordprocessingShape">
                    <wps:wsp>
                      <wps:cNvSpPr txBox="1"/>
                      <wps:spPr>
                        <a:xfrm>
                          <a:off x="0" y="0"/>
                          <a:ext cx="5015230" cy="769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1D6849" w14:textId="3B39F4C6" w:rsidR="00A232D4" w:rsidRPr="00393F72" w:rsidRDefault="00A232D4" w:rsidP="00A232D4">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9D3B86">
                              <w:rPr>
                                <w:rFonts w:ascii="Georgia" w:hAnsi="Georgia"/>
                                <w:b/>
                                <w:bCs/>
                                <w:i/>
                                <w:iCs/>
                                <w:color w:val="000000" w:themeColor="text1"/>
                                <w:sz w:val="48"/>
                                <w:szCs w:val="4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D3A7" id="Text Box 38" o:spid="_x0000_s1050" type="#_x0000_t202" style="position:absolute;margin-left:18.5pt;margin-top:130.1pt;width:394.9pt;height:60.6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" filled="f" stroked="f">
                <v:textbox>
                  <w:txbxContent>
                    <w:p w14:paraId="2D1D6849" w14:textId="3B39F4C6" w:rsidR="00A232D4" w:rsidRPr="00393F72" w:rsidRDefault="00A232D4" w:rsidP="00A232D4">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9D3B86">
                        <w:rPr>
                          <w:rFonts w:ascii="Georgia" w:hAnsi="Georgia"/>
                          <w:b/>
                          <w:bCs/>
                          <w:i/>
                          <w:iCs/>
                          <w:color w:val="000000" w:themeColor="text1"/>
                          <w:sz w:val="48"/>
                          <w:szCs w:val="48"/>
                        </w:rPr>
                        <w:t>6</w:t>
                      </w:r>
                    </w:p>
                  </w:txbxContent>
                </v:textbox>
                <w10:wrap type="through" anchorx="page" anchory="page"/>
              </v:shape>
            </w:pict>
          </mc:Fallback>
        </mc:AlternateContent>
      </w:r>
      <w:r>
        <w:rPr>
          <w:noProof/>
        </w:rPr>
        <mc:AlternateContent>
          <mc:Choice Requires="wps">
            <w:drawing>
              <wp:anchor distT="0" distB="0" distL="114300" distR="114300" simplePos="0" relativeHeight="251850751" behindDoc="0" locked="0" layoutInCell="1" allowOverlap="1" wp14:anchorId="54D40928" wp14:editId="454B357A">
                <wp:simplePos x="0" y="0"/>
                <wp:positionH relativeFrom="column">
                  <wp:posOffset>-676910</wp:posOffset>
                </wp:positionH>
                <wp:positionV relativeFrom="paragraph">
                  <wp:posOffset>548005</wp:posOffset>
                </wp:positionV>
                <wp:extent cx="4381877" cy="770268"/>
                <wp:effectExtent l="0" t="0" r="0" b="4445"/>
                <wp:wrapNone/>
                <wp:docPr id="45" name="Rectangle 45"/>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80EA5B5" id="Rectangle 45" o:spid="_x0000_s1026" style="position:absolute;margin-left:-53.3pt;margin-top:43.15pt;width:345.05pt;height:60.65pt;z-index:251850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" fillcolor="#a5a5a5 [3206]" stroked="f" strokeweight="1pt">
                <v:fill opacity="39321f"/>
              </v:rect>
            </w:pict>
          </mc:Fallback>
        </mc:AlternateContent>
      </w:r>
      <w:r>
        <w:br w:type="page"/>
      </w:r>
    </w:p>
    <w:p w14:paraId="6559A3F6" w14:textId="7BCCB8E2" w:rsidR="00DF242C" w:rsidRDefault="00DF242C" w:rsidP="00DF242C">
      <w:pPr>
        <w:spacing w:after="0"/>
      </w:pPr>
      <w:r>
        <w:rPr>
          <w:noProof/>
        </w:rPr>
        <w:lastRenderedPageBreak/>
        <mc:AlternateContent>
          <mc:Choice Requires="wps">
            <w:drawing>
              <wp:anchor distT="0" distB="0" distL="114300" distR="114300" simplePos="0" relativeHeight="251828224" behindDoc="0" locked="0" layoutInCell="1" allowOverlap="1" wp14:anchorId="19DFD53D" wp14:editId="55E90277">
                <wp:simplePos x="0" y="0"/>
                <wp:positionH relativeFrom="column">
                  <wp:posOffset>5460366</wp:posOffset>
                </wp:positionH>
                <wp:positionV relativeFrom="paragraph">
                  <wp:posOffset>-365760</wp:posOffset>
                </wp:positionV>
                <wp:extent cx="914400" cy="613186"/>
                <wp:effectExtent l="0" t="0" r="12700" b="9525"/>
                <wp:wrapNone/>
                <wp:docPr id="235" name="Rectangle 235"/>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1A57FC5F" id="Rectangle 235" o:spid="_x0000_s1026" style="position:absolute;margin-left:429.95pt;margin-top:-28.8pt;width:1in;height:48.3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" fillcolor="#002060" strokecolor="#002060" strokeweight="1pt"/>
            </w:pict>
          </mc:Fallback>
        </mc:AlternateContent>
      </w:r>
      <w:r>
        <w:rPr>
          <w:noProof/>
        </w:rPr>
        <mc:AlternateContent>
          <mc:Choice Requires="wps">
            <w:drawing>
              <wp:anchor distT="0" distB="0" distL="114300" distR="114300" simplePos="0" relativeHeight="251830272" behindDoc="0" locked="0" layoutInCell="1" allowOverlap="1" wp14:anchorId="2C98CFE8" wp14:editId="7D6CB1F2">
                <wp:simplePos x="0" y="0"/>
                <wp:positionH relativeFrom="page">
                  <wp:posOffset>6536690</wp:posOffset>
                </wp:positionH>
                <wp:positionV relativeFrom="page">
                  <wp:posOffset>694055</wp:posOffset>
                </wp:positionV>
                <wp:extent cx="642620" cy="389890"/>
                <wp:effectExtent l="0" t="0" r="0" b="0"/>
                <wp:wrapThrough wrapText="bothSides">
                  <wp:wrapPolygon edited="0">
                    <wp:start x="854" y="0"/>
                    <wp:lineTo x="854" y="19700"/>
                    <wp:lineTo x="19636" y="19700"/>
                    <wp:lineTo x="19636" y="0"/>
                    <wp:lineTo x="854" y="0"/>
                  </wp:wrapPolygon>
                </wp:wrapThrough>
                <wp:docPr id="236" name="Text Box 23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F7EF69" w14:textId="7D0221BD" w:rsidR="00D26111" w:rsidRPr="00B20916" w:rsidRDefault="00D26111" w:rsidP="00DF242C">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6</w:t>
                            </w:r>
                          </w:p>
                          <w:p w14:paraId="59A84FCE" w14:textId="77777777" w:rsidR="00D26111" w:rsidRPr="00B20916" w:rsidRDefault="00D26111" w:rsidP="00DF242C">
                            <w:pPr>
                              <w:rPr>
                                <w:rFonts w:ascii="Georgia" w:hAnsi="Georgia" w:cs="Times New Roman Italic"/>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8CFE8" id="Text Box 236" o:spid="_x0000_s1051" type="#_x0000_t202" style="position:absolute;margin-left:514.7pt;margin-top:54.65pt;width:50.6pt;height:30.7pt;z-index:2518302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" filled="f" stroked="f">
                <v:textbox>
                  <w:txbxContent>
                    <w:p w14:paraId="03F7EF69" w14:textId="7D0221BD" w:rsidR="00D26111" w:rsidRPr="00B20916" w:rsidRDefault="00D26111" w:rsidP="00DF242C">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6</w:t>
                      </w:r>
                    </w:p>
                    <w:p w14:paraId="59A84FCE" w14:textId="77777777" w:rsidR="00D26111" w:rsidRPr="00B20916" w:rsidRDefault="00D26111" w:rsidP="00DF242C">
                      <w:pPr>
                        <w:rPr>
                          <w:rFonts w:ascii="Georgia" w:hAnsi="Georgia" w:cs="Times New Roman Italic"/>
                          <w:color w:val="FFFFFF" w:themeColor="background1"/>
                          <w:sz w:val="22"/>
                          <w:szCs w:val="22"/>
                        </w:rPr>
                      </w:pPr>
                    </w:p>
                  </w:txbxContent>
                </v:textbox>
                <w10:wrap type="through" anchorx="page" anchory="page"/>
              </v:shape>
            </w:pict>
          </mc:Fallback>
        </mc:AlternateContent>
      </w:r>
      <w:r>
        <w:rPr>
          <w:noProof/>
        </w:rPr>
        <w:drawing>
          <wp:anchor distT="0" distB="0" distL="114300" distR="114300" simplePos="0" relativeHeight="251829248" behindDoc="1" locked="0" layoutInCell="1" allowOverlap="1" wp14:anchorId="4DF399BC" wp14:editId="155D8EDA">
            <wp:simplePos x="0" y="0"/>
            <wp:positionH relativeFrom="column">
              <wp:posOffset>-628650</wp:posOffset>
            </wp:positionH>
            <wp:positionV relativeFrom="paragraph">
              <wp:posOffset>-682806</wp:posOffset>
            </wp:positionV>
            <wp:extent cx="7200446" cy="2174098"/>
            <wp:effectExtent l="0" t="0" r="0" b="10795"/>
            <wp:wrapNone/>
            <wp:docPr id="240" name="Picture 240" descr="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o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446" cy="2174098"/>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r>
        <w:softHyphen/>
      </w:r>
    </w:p>
    <w:p w14:paraId="3AF403DC" w14:textId="77777777" w:rsidR="00DF242C" w:rsidRDefault="00DF242C" w:rsidP="00DF242C">
      <w:pPr>
        <w:spacing w:after="0"/>
        <w:sectPr w:rsidR="00DF242C" w:rsidSect="00DF242C">
          <w:type w:val="continuous"/>
          <w:pgSz w:w="12240" w:h="15840"/>
          <w:pgMar w:top="1440" w:right="1440" w:bottom="1440" w:left="1440" w:header="720" w:footer="720" w:gutter="0"/>
          <w:cols w:space="720"/>
          <w:docGrid w:linePitch="360"/>
        </w:sectPr>
      </w:pPr>
    </w:p>
    <w:p w14:paraId="3E44F38D" w14:textId="5BC9E35B" w:rsidR="00DF242C" w:rsidRDefault="00EA07A5" w:rsidP="00DF242C">
      <w:pPr>
        <w:spacing w:after="0"/>
        <w:sectPr w:rsidR="00DF242C" w:rsidSect="007725D2">
          <w:type w:val="continuous"/>
          <w:pgSz w:w="12240" w:h="15840"/>
          <w:pgMar w:top="1440" w:right="1440" w:bottom="1440" w:left="1440" w:header="720" w:footer="720" w:gutter="0"/>
          <w:cols w:num="2" w:space="720"/>
          <w:docGrid w:linePitch="360"/>
        </w:sectPr>
      </w:pPr>
      <w:r>
        <w:rPr>
          <w:noProof/>
        </w:rPr>
        <mc:AlternateContent>
          <mc:Choice Requires="wps">
            <w:drawing>
              <wp:anchor distT="0" distB="0" distL="114300" distR="114300" simplePos="0" relativeHeight="251840512" behindDoc="0" locked="0" layoutInCell="1" allowOverlap="1" wp14:anchorId="322AC2CE" wp14:editId="207C10DD">
                <wp:simplePos x="0" y="0"/>
                <wp:positionH relativeFrom="column">
                  <wp:posOffset>-742278</wp:posOffset>
                </wp:positionH>
                <wp:positionV relativeFrom="paragraph">
                  <wp:posOffset>1470623</wp:posOffset>
                </wp:positionV>
                <wp:extent cx="7444292" cy="7358230"/>
                <wp:effectExtent l="0" t="0" r="0" b="0"/>
                <wp:wrapNone/>
                <wp:docPr id="54" name="Rectangle 54"/>
                <wp:cNvGraphicFramePr/>
                <a:graphic xmlns:a="http://schemas.openxmlformats.org/drawingml/2006/main">
                  <a:graphicData uri="http://schemas.microsoft.com/office/word/2010/wordprocessingShape">
                    <wps:wsp>
                      <wps:cNvSpPr/>
                      <wps:spPr>
                        <a:xfrm>
                          <a:off x="0" y="0"/>
                          <a:ext cx="7444292" cy="7358230"/>
                        </a:xfrm>
                        <a:prstGeom prst="rect">
                          <a:avLst/>
                        </a:prstGeom>
                        <a:solidFill>
                          <a:schemeClr val="accent3">
                            <a:alpha val="2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19D00" w14:textId="228425A0" w:rsidR="00A232D4" w:rsidRPr="00E96CE3" w:rsidRDefault="009534A4" w:rsidP="00EA07A5">
                            <w:pPr>
                              <w:spacing w:after="0"/>
                              <w:rPr>
                                <w:rFonts w:ascii="Georgia" w:eastAsia="Times New Roman" w:hAnsi="Georgia" w:cs="Times New Roman"/>
                                <w:color w:val="000000"/>
                              </w:rPr>
                            </w:pPr>
                            <w:hyperlink r:id="rId181" w:history="1">
                              <w:r w:rsidR="004F40C5" w:rsidRPr="00E96CE3">
                                <w:rPr>
                                  <w:rStyle w:val="Hyperlink"/>
                                  <w:rFonts w:ascii="Georgia" w:eastAsia="Times New Roman" w:hAnsi="Georgia" w:cs="Times New Roman"/>
                                </w:rPr>
                                <w:t>SB 144</w:t>
                              </w:r>
                            </w:hyperlink>
                            <w:r w:rsidR="004F40C5" w:rsidRPr="00E96CE3">
                              <w:rPr>
                                <w:rFonts w:ascii="Georgia" w:eastAsia="Times New Roman" w:hAnsi="Georgia" w:cs="Times New Roman"/>
                                <w:color w:val="000000"/>
                              </w:rPr>
                              <w:t xml:space="preserve"> Water Related Process Amendments</w:t>
                            </w:r>
                          </w:p>
                          <w:p w14:paraId="42A4409E" w14:textId="4D60451D" w:rsidR="00E96CE3" w:rsidRPr="00E96CE3" w:rsidRDefault="00E96CE3" w:rsidP="00EA07A5">
                            <w:pPr>
                              <w:spacing w:after="0"/>
                              <w:rPr>
                                <w:rFonts w:ascii="Georgia" w:eastAsia="Times New Roman" w:hAnsi="Georgia" w:cs="Times New Roman"/>
                                <w:color w:val="000000"/>
                              </w:rPr>
                            </w:pPr>
                            <w:hyperlink r:id="rId182" w:history="1">
                              <w:r w:rsidRPr="00E96CE3">
                                <w:rPr>
                                  <w:rStyle w:val="Hyperlink"/>
                                  <w:rFonts w:ascii="Georgia" w:eastAsia="Times New Roman" w:hAnsi="Georgia" w:cs="Times New Roman"/>
                                </w:rPr>
                                <w:t>SB 67, 4</w:t>
                              </w:r>
                              <w:r w:rsidRPr="00E96CE3">
                                <w:rPr>
                                  <w:rStyle w:val="Hyperlink"/>
                                  <w:rFonts w:ascii="Georgia" w:eastAsia="Times New Roman" w:hAnsi="Georgia" w:cs="Times New Roman"/>
                                  <w:vertAlign w:val="superscript"/>
                                </w:rPr>
                                <w:t>th</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Disposition of Fetal Remains</w:t>
                            </w:r>
                          </w:p>
                          <w:p w14:paraId="699C0BF8" w14:textId="0D459FF0" w:rsidR="00E96CE3" w:rsidRPr="00E96CE3" w:rsidRDefault="00E96CE3" w:rsidP="00EA07A5">
                            <w:pPr>
                              <w:spacing w:after="0"/>
                              <w:rPr>
                                <w:rFonts w:ascii="Georgia" w:eastAsia="Times New Roman" w:hAnsi="Georgia" w:cs="Times New Roman"/>
                                <w:color w:val="000000"/>
                              </w:rPr>
                            </w:pPr>
                            <w:hyperlink r:id="rId183" w:history="1">
                              <w:r w:rsidRPr="00E96CE3">
                                <w:rPr>
                                  <w:rStyle w:val="Hyperlink"/>
                                  <w:rFonts w:ascii="Georgia" w:eastAsia="Times New Roman" w:hAnsi="Georgia" w:cs="Times New Roman"/>
                                </w:rPr>
                                <w:t>SB 148</w:t>
                              </w:r>
                            </w:hyperlink>
                            <w:r w:rsidRPr="00E96CE3">
                              <w:rPr>
                                <w:rFonts w:ascii="Georgia" w:eastAsia="Times New Roman" w:hAnsi="Georgia" w:cs="Times New Roman"/>
                                <w:color w:val="000000"/>
                              </w:rPr>
                              <w:t xml:space="preserve"> Oil and Gas Modifications</w:t>
                            </w:r>
                          </w:p>
                          <w:p w14:paraId="431571B6" w14:textId="06B2E108" w:rsidR="00E96CE3" w:rsidRPr="00E96CE3" w:rsidRDefault="00E96CE3" w:rsidP="00EA07A5">
                            <w:pPr>
                              <w:spacing w:after="0"/>
                              <w:rPr>
                                <w:rFonts w:ascii="Georgia" w:eastAsia="Times New Roman" w:hAnsi="Georgia" w:cs="Times New Roman"/>
                                <w:color w:val="000000"/>
                              </w:rPr>
                            </w:pPr>
                            <w:hyperlink r:id="rId184" w:history="1">
                              <w:r w:rsidRPr="00E96CE3">
                                <w:rPr>
                                  <w:rStyle w:val="Hyperlink"/>
                                  <w:rFonts w:ascii="Georgia" w:eastAsia="Times New Roman" w:hAnsi="Georgia" w:cs="Times New Roman"/>
                                </w:rPr>
                                <w:t>HB 412</w:t>
                              </w:r>
                            </w:hyperlink>
                            <w:r w:rsidRPr="00E96CE3">
                              <w:rPr>
                                <w:rFonts w:ascii="Georgia" w:eastAsia="Times New Roman" w:hAnsi="Georgia" w:cs="Times New Roman"/>
                                <w:color w:val="000000"/>
                              </w:rPr>
                              <w:t xml:space="preserve"> Credit Reporting Notification Amendments</w:t>
                            </w:r>
                          </w:p>
                          <w:p w14:paraId="176F96CC" w14:textId="29B4C84E" w:rsidR="00E96CE3" w:rsidRPr="00E96CE3" w:rsidRDefault="00E96CE3" w:rsidP="00EA07A5">
                            <w:pPr>
                              <w:spacing w:after="0"/>
                              <w:rPr>
                                <w:rFonts w:ascii="Georgia" w:eastAsia="Times New Roman" w:hAnsi="Georgia" w:cs="Times New Roman"/>
                                <w:color w:val="000000"/>
                              </w:rPr>
                            </w:pPr>
                            <w:hyperlink r:id="rId185" w:history="1">
                              <w:r w:rsidRPr="00E96CE3">
                                <w:rPr>
                                  <w:rStyle w:val="Hyperlink"/>
                                  <w:rFonts w:ascii="Georgia" w:eastAsia="Times New Roman" w:hAnsi="Georgia" w:cs="Times New Roman"/>
                                </w:rPr>
                                <w:t>HB 305, 2</w:t>
                              </w:r>
                              <w:r w:rsidRPr="00E96CE3">
                                <w:rPr>
                                  <w:rStyle w:val="Hyperlink"/>
                                  <w:rFonts w:ascii="Georgia" w:eastAsia="Times New Roman" w:hAnsi="Georgia" w:cs="Times New Roman"/>
                                  <w:vertAlign w:val="superscript"/>
                                </w:rPr>
                                <w:t>nd</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Urban Development Amendments</w:t>
                            </w:r>
                          </w:p>
                          <w:p w14:paraId="177521D8" w14:textId="21E987CC" w:rsidR="00E96CE3" w:rsidRPr="00E96CE3" w:rsidRDefault="00E96CE3" w:rsidP="00EA07A5">
                            <w:pPr>
                              <w:spacing w:after="0"/>
                              <w:rPr>
                                <w:rFonts w:ascii="Georgia" w:eastAsia="Times New Roman" w:hAnsi="Georgia" w:cs="Times New Roman"/>
                                <w:color w:val="000000"/>
                              </w:rPr>
                            </w:pPr>
                            <w:hyperlink r:id="rId186" w:history="1">
                              <w:r w:rsidRPr="00E96CE3">
                                <w:rPr>
                                  <w:rStyle w:val="Hyperlink"/>
                                  <w:rFonts w:ascii="Georgia" w:eastAsia="Times New Roman" w:hAnsi="Georgia" w:cs="Times New Roman"/>
                                </w:rPr>
                                <w:t>HB 377</w:t>
                              </w:r>
                            </w:hyperlink>
                            <w:r w:rsidRPr="00E96CE3">
                              <w:rPr>
                                <w:rFonts w:ascii="Georgia" w:eastAsia="Times New Roman" w:hAnsi="Georgia" w:cs="Times New Roman"/>
                                <w:color w:val="000000"/>
                              </w:rPr>
                              <w:t xml:space="preserve"> Health Care Funding Amendments</w:t>
                            </w:r>
                          </w:p>
                          <w:p w14:paraId="170B602C" w14:textId="327DF923" w:rsidR="00E96CE3" w:rsidRPr="00E96CE3" w:rsidRDefault="00E96CE3" w:rsidP="00EA07A5">
                            <w:pPr>
                              <w:spacing w:after="0"/>
                              <w:rPr>
                                <w:rFonts w:ascii="Georgia" w:eastAsia="Times New Roman" w:hAnsi="Georgia" w:cs="Times New Roman"/>
                                <w:color w:val="000000"/>
                              </w:rPr>
                            </w:pPr>
                            <w:hyperlink r:id="rId187" w:history="1">
                              <w:r w:rsidRPr="00E96CE3">
                                <w:rPr>
                                  <w:rStyle w:val="Hyperlink"/>
                                  <w:rFonts w:ascii="Georgia" w:eastAsia="Times New Roman" w:hAnsi="Georgia" w:cs="Times New Roman"/>
                                </w:rPr>
                                <w:t>HB 391</w:t>
                              </w:r>
                            </w:hyperlink>
                            <w:r w:rsidRPr="00E96CE3">
                              <w:rPr>
                                <w:rFonts w:ascii="Georgia" w:eastAsia="Times New Roman" w:hAnsi="Georgia" w:cs="Times New Roman"/>
                                <w:color w:val="000000"/>
                              </w:rPr>
                              <w:t xml:space="preserve"> School Textbook Fee Amendments</w:t>
                            </w:r>
                          </w:p>
                          <w:p w14:paraId="25CB78BA" w14:textId="760532A2" w:rsidR="00E96CE3" w:rsidRPr="00E96CE3" w:rsidRDefault="00E96CE3" w:rsidP="00EA07A5">
                            <w:pPr>
                              <w:spacing w:after="0"/>
                              <w:rPr>
                                <w:rFonts w:ascii="Georgia" w:eastAsia="Times New Roman" w:hAnsi="Georgia" w:cs="Times New Roman"/>
                                <w:color w:val="000000"/>
                              </w:rPr>
                            </w:pPr>
                            <w:hyperlink r:id="rId188" w:history="1">
                              <w:r w:rsidRPr="00E96CE3">
                                <w:rPr>
                                  <w:rStyle w:val="Hyperlink"/>
                                  <w:rFonts w:ascii="Georgia" w:eastAsia="Times New Roman" w:hAnsi="Georgia" w:cs="Times New Roman"/>
                                </w:rPr>
                                <w:t>HB 288, 1</w:t>
                              </w:r>
                              <w:r w:rsidRPr="00E96CE3">
                                <w:rPr>
                                  <w:rStyle w:val="Hyperlink"/>
                                  <w:rFonts w:ascii="Georgia" w:eastAsia="Times New Roman" w:hAnsi="Georgia" w:cs="Times New Roman"/>
                                  <w:vertAlign w:val="superscript"/>
                                </w:rPr>
                                <w:t>st</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Prosecutor Data Collection Amendments</w:t>
                            </w:r>
                          </w:p>
                          <w:p w14:paraId="40747540" w14:textId="7D376CAE" w:rsidR="00E96CE3" w:rsidRPr="00E96CE3" w:rsidRDefault="00E96CE3" w:rsidP="00EA07A5">
                            <w:pPr>
                              <w:spacing w:after="0"/>
                              <w:rPr>
                                <w:rFonts w:ascii="Georgia" w:eastAsia="Times New Roman" w:hAnsi="Georgia" w:cs="Times New Roman"/>
                                <w:color w:val="000000"/>
                              </w:rPr>
                            </w:pPr>
                            <w:hyperlink r:id="rId189" w:history="1">
                              <w:r w:rsidRPr="00E96CE3">
                                <w:rPr>
                                  <w:rStyle w:val="Hyperlink"/>
                                  <w:rFonts w:ascii="Georgia" w:eastAsia="Times New Roman" w:hAnsi="Georgia" w:cs="Times New Roman"/>
                                </w:rPr>
                                <w:t>SB 147, 1</w:t>
                              </w:r>
                              <w:r w:rsidRPr="00E96CE3">
                                <w:rPr>
                                  <w:rStyle w:val="Hyperlink"/>
                                  <w:rFonts w:ascii="Georgia" w:eastAsia="Times New Roman" w:hAnsi="Georgia" w:cs="Times New Roman"/>
                                  <w:vertAlign w:val="superscript"/>
                                </w:rPr>
                                <w:t>st</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School Internship Safety Agreements</w:t>
                            </w:r>
                          </w:p>
                          <w:p w14:paraId="525158DA" w14:textId="3E710352" w:rsidR="00E96CE3" w:rsidRPr="00E96CE3" w:rsidRDefault="00E96CE3" w:rsidP="00EA07A5">
                            <w:pPr>
                              <w:spacing w:after="0"/>
                              <w:rPr>
                                <w:rFonts w:ascii="Georgia" w:eastAsia="Times New Roman" w:hAnsi="Georgia" w:cs="Times New Roman"/>
                                <w:color w:val="000000"/>
                              </w:rPr>
                            </w:pPr>
                            <w:hyperlink r:id="rId190" w:history="1">
                              <w:r w:rsidRPr="00E96CE3">
                                <w:rPr>
                                  <w:rStyle w:val="Hyperlink"/>
                                  <w:rFonts w:ascii="Georgia" w:eastAsia="Times New Roman" w:hAnsi="Georgia" w:cs="Times New Roman"/>
                                </w:rPr>
                                <w:t>SB 125</w:t>
                              </w:r>
                            </w:hyperlink>
                            <w:r w:rsidRPr="00E96CE3">
                              <w:rPr>
                                <w:rFonts w:ascii="Georgia" w:eastAsia="Times New Roman" w:hAnsi="Georgia" w:cs="Times New Roman"/>
                                <w:color w:val="000000"/>
                              </w:rPr>
                              <w:t xml:space="preserve"> Single Sign-on Portal Amendments</w:t>
                            </w:r>
                          </w:p>
                          <w:p w14:paraId="10993C5B" w14:textId="014AB6A1" w:rsidR="00E96CE3" w:rsidRPr="00E96CE3" w:rsidRDefault="00E96CE3" w:rsidP="00EA07A5">
                            <w:pPr>
                              <w:spacing w:after="0"/>
                              <w:rPr>
                                <w:rFonts w:ascii="Georgia" w:eastAsia="Times New Roman" w:hAnsi="Georgia" w:cs="Times New Roman"/>
                                <w:color w:val="000000"/>
                              </w:rPr>
                            </w:pPr>
                            <w:hyperlink r:id="rId191" w:history="1">
                              <w:r w:rsidRPr="00E96CE3">
                                <w:rPr>
                                  <w:rStyle w:val="Hyperlink"/>
                                  <w:rFonts w:ascii="Georgia" w:eastAsia="Times New Roman" w:hAnsi="Georgia" w:cs="Times New Roman"/>
                                </w:rPr>
                                <w:t>HB 393</w:t>
                              </w:r>
                            </w:hyperlink>
                            <w:r w:rsidRPr="00E96CE3">
                              <w:rPr>
                                <w:rFonts w:ascii="Georgia" w:eastAsia="Times New Roman" w:hAnsi="Georgia" w:cs="Times New Roman"/>
                                <w:color w:val="000000"/>
                              </w:rPr>
                              <w:t xml:space="preserve"> Municipal Annexation Amendments</w:t>
                            </w:r>
                          </w:p>
                          <w:p w14:paraId="2A4CE3A8" w14:textId="18B05F2B" w:rsidR="00E96CE3" w:rsidRPr="00E96CE3" w:rsidRDefault="00E96CE3" w:rsidP="00EA07A5">
                            <w:pPr>
                              <w:spacing w:after="0"/>
                              <w:rPr>
                                <w:rFonts w:ascii="Georgia" w:eastAsia="Times New Roman" w:hAnsi="Georgia" w:cs="Times New Roman"/>
                                <w:color w:val="000000"/>
                              </w:rPr>
                            </w:pPr>
                            <w:hyperlink r:id="rId192" w:history="1">
                              <w:r w:rsidRPr="00E96CE3">
                                <w:rPr>
                                  <w:rStyle w:val="Hyperlink"/>
                                  <w:rFonts w:ascii="Georgia" w:eastAsia="Times New Roman" w:hAnsi="Georgia" w:cs="Times New Roman"/>
                                </w:rPr>
                                <w:t>HB 396, 2</w:t>
                              </w:r>
                              <w:r w:rsidRPr="00E96CE3">
                                <w:rPr>
                                  <w:rStyle w:val="Hyperlink"/>
                                  <w:rFonts w:ascii="Georgia" w:eastAsia="Times New Roman" w:hAnsi="Georgia" w:cs="Times New Roman"/>
                                  <w:vertAlign w:val="superscript"/>
                                </w:rPr>
                                <w:t>nd</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Electric Vehicle Charging Infrastructure Amendments</w:t>
                            </w:r>
                          </w:p>
                          <w:p w14:paraId="413FC060" w14:textId="7D2D0C7B" w:rsidR="00E96CE3" w:rsidRPr="00E96CE3" w:rsidRDefault="00E96CE3" w:rsidP="00EA07A5">
                            <w:pPr>
                              <w:spacing w:after="0"/>
                              <w:rPr>
                                <w:rFonts w:ascii="Georgia" w:eastAsia="Times New Roman" w:hAnsi="Georgia" w:cs="Times New Roman"/>
                                <w:color w:val="000000"/>
                              </w:rPr>
                            </w:pPr>
                            <w:hyperlink r:id="rId193" w:history="1">
                              <w:r w:rsidRPr="00E96CE3">
                                <w:rPr>
                                  <w:rStyle w:val="Hyperlink"/>
                                  <w:rFonts w:ascii="Georgia" w:eastAsia="Times New Roman" w:hAnsi="Georgia" w:cs="Times New Roman"/>
                                </w:rPr>
                                <w:t>HB 332, 3</w:t>
                              </w:r>
                              <w:r w:rsidRPr="00E96CE3">
                                <w:rPr>
                                  <w:rStyle w:val="Hyperlink"/>
                                  <w:rFonts w:ascii="Georgia" w:eastAsia="Times New Roman" w:hAnsi="Georgia" w:cs="Times New Roman"/>
                                  <w:vertAlign w:val="superscript"/>
                                </w:rPr>
                                <w:t>rd</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Special Needs Scholarship Amendments</w:t>
                            </w:r>
                          </w:p>
                          <w:p w14:paraId="4444BB27" w14:textId="7FC03353" w:rsidR="00E96CE3" w:rsidRPr="00E96CE3" w:rsidRDefault="00E96CE3" w:rsidP="00EA07A5">
                            <w:pPr>
                              <w:spacing w:after="0"/>
                              <w:rPr>
                                <w:rFonts w:ascii="Georgia" w:eastAsia="Times New Roman" w:hAnsi="Georgia" w:cs="Times New Roman"/>
                                <w:color w:val="000000"/>
                              </w:rPr>
                            </w:pPr>
                            <w:hyperlink r:id="rId194" w:history="1">
                              <w:r w:rsidRPr="00E96CE3">
                                <w:rPr>
                                  <w:rStyle w:val="Hyperlink"/>
                                  <w:rFonts w:ascii="Georgia" w:eastAsia="Times New Roman" w:hAnsi="Georgia" w:cs="Times New Roman"/>
                                </w:rPr>
                                <w:t>SB 62</w:t>
                              </w:r>
                            </w:hyperlink>
                            <w:r w:rsidRPr="00E96CE3">
                              <w:rPr>
                                <w:rFonts w:ascii="Georgia" w:eastAsia="Times New Roman" w:hAnsi="Georgia" w:cs="Times New Roman"/>
                                <w:color w:val="000000"/>
                              </w:rPr>
                              <w:t xml:space="preserve"> Reauthorization of Administrative Rules</w:t>
                            </w:r>
                          </w:p>
                          <w:p w14:paraId="0B7DF8DB" w14:textId="2FBCC3EF" w:rsidR="00E96CE3" w:rsidRPr="00E96CE3" w:rsidRDefault="00E96CE3" w:rsidP="00EA07A5">
                            <w:pPr>
                              <w:spacing w:after="0"/>
                              <w:rPr>
                                <w:rFonts w:ascii="Georgia" w:eastAsia="Times New Roman" w:hAnsi="Georgia" w:cs="Times New Roman"/>
                                <w:color w:val="000000"/>
                              </w:rPr>
                            </w:pPr>
                            <w:hyperlink r:id="rId195" w:history="1">
                              <w:r w:rsidRPr="00E96CE3">
                                <w:rPr>
                                  <w:rStyle w:val="Hyperlink"/>
                                  <w:rFonts w:ascii="Georgia" w:eastAsia="Times New Roman" w:hAnsi="Georgia" w:cs="Times New Roman"/>
                                </w:rPr>
                                <w:t>HB 402, 1</w:t>
                              </w:r>
                              <w:r w:rsidRPr="00E96CE3">
                                <w:rPr>
                                  <w:rStyle w:val="Hyperlink"/>
                                  <w:rFonts w:ascii="Georgia" w:eastAsia="Times New Roman" w:hAnsi="Georgia" w:cs="Times New Roman"/>
                                  <w:vertAlign w:val="superscript"/>
                                </w:rPr>
                                <w:t>st</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Regulatory Waiver Process</w:t>
                            </w:r>
                          </w:p>
                          <w:p w14:paraId="77B56556" w14:textId="6CAE477B" w:rsidR="00E96CE3" w:rsidRPr="00E96CE3" w:rsidRDefault="00E96CE3" w:rsidP="00EA07A5">
                            <w:pPr>
                              <w:spacing w:after="0"/>
                              <w:rPr>
                                <w:rFonts w:ascii="Georgia" w:eastAsia="Times New Roman" w:hAnsi="Georgia" w:cs="Times New Roman"/>
                                <w:color w:val="000000"/>
                              </w:rPr>
                            </w:pPr>
                            <w:hyperlink r:id="rId196" w:history="1">
                              <w:r w:rsidRPr="00E96CE3">
                                <w:rPr>
                                  <w:rStyle w:val="Hyperlink"/>
                                  <w:rFonts w:ascii="Georgia" w:eastAsia="Times New Roman" w:hAnsi="Georgia" w:cs="Times New Roman"/>
                                </w:rPr>
                                <w:t>HB 316</w:t>
                              </w:r>
                            </w:hyperlink>
                            <w:r w:rsidRPr="00E96CE3">
                              <w:rPr>
                                <w:rFonts w:ascii="Georgia" w:eastAsia="Times New Roman" w:hAnsi="Georgia" w:cs="Times New Roman"/>
                                <w:color w:val="000000"/>
                              </w:rPr>
                              <w:t xml:space="preserve"> Restricted Status Amendments</w:t>
                            </w:r>
                          </w:p>
                          <w:p w14:paraId="74F936E3" w14:textId="0B8729A3" w:rsidR="00E96CE3" w:rsidRPr="00E96CE3" w:rsidRDefault="00E96CE3" w:rsidP="00EA07A5">
                            <w:pPr>
                              <w:spacing w:after="0"/>
                              <w:rPr>
                                <w:rFonts w:ascii="Georgia" w:eastAsia="Times New Roman" w:hAnsi="Georgia" w:cs="Times New Roman"/>
                                <w:color w:val="000000"/>
                              </w:rPr>
                            </w:pPr>
                            <w:hyperlink r:id="rId197" w:history="1">
                              <w:r w:rsidRPr="00E96CE3">
                                <w:rPr>
                                  <w:rStyle w:val="Hyperlink"/>
                                  <w:rFonts w:ascii="Georgia" w:eastAsia="Times New Roman" w:hAnsi="Georgia" w:cs="Times New Roman"/>
                                </w:rPr>
                                <w:t>HB 343</w:t>
                              </w:r>
                            </w:hyperlink>
                            <w:r w:rsidRPr="00E96CE3">
                              <w:rPr>
                                <w:rFonts w:ascii="Georgia" w:eastAsia="Times New Roman" w:hAnsi="Georgia" w:cs="Times New Roman"/>
                                <w:color w:val="000000"/>
                              </w:rPr>
                              <w:t xml:space="preserve"> Probate Notice Amendments</w:t>
                            </w:r>
                          </w:p>
                          <w:p w14:paraId="5B54F7D4" w14:textId="01A47FA8" w:rsidR="00E96CE3" w:rsidRPr="00E96CE3" w:rsidRDefault="00E96CE3" w:rsidP="00EA07A5">
                            <w:pPr>
                              <w:spacing w:after="0"/>
                              <w:rPr>
                                <w:rFonts w:ascii="Georgia" w:eastAsia="Times New Roman" w:hAnsi="Georgia" w:cs="Times New Roman"/>
                                <w:color w:val="000000"/>
                              </w:rPr>
                            </w:pPr>
                            <w:hyperlink r:id="rId198" w:history="1">
                              <w:r w:rsidRPr="00E96CE3">
                                <w:rPr>
                                  <w:rStyle w:val="Hyperlink"/>
                                  <w:rFonts w:ascii="Georgia" w:eastAsia="Times New Roman" w:hAnsi="Georgia" w:cs="Times New Roman"/>
                                </w:rPr>
                                <w:t>SB 131, 1</w:t>
                              </w:r>
                              <w:r w:rsidRPr="00E96CE3">
                                <w:rPr>
                                  <w:rStyle w:val="Hyperlink"/>
                                  <w:rFonts w:ascii="Georgia" w:eastAsia="Times New Roman" w:hAnsi="Georgia" w:cs="Times New Roman"/>
                                  <w:vertAlign w:val="superscript"/>
                                </w:rPr>
                                <w:t>st</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Mining Amendments</w:t>
                            </w:r>
                          </w:p>
                          <w:p w14:paraId="1EC20F7F" w14:textId="4F05F3EB" w:rsidR="00E96CE3" w:rsidRPr="00E96CE3" w:rsidRDefault="00E96CE3" w:rsidP="00EA07A5">
                            <w:pPr>
                              <w:spacing w:after="0"/>
                              <w:rPr>
                                <w:rFonts w:ascii="Georgia" w:eastAsia="Times New Roman" w:hAnsi="Georgia" w:cs="Times New Roman"/>
                                <w:color w:val="000000"/>
                              </w:rPr>
                            </w:pPr>
                            <w:hyperlink r:id="rId199" w:history="1">
                              <w:r w:rsidRPr="00E96CE3">
                                <w:rPr>
                                  <w:rStyle w:val="Hyperlink"/>
                                  <w:rFonts w:ascii="Georgia" w:eastAsia="Times New Roman" w:hAnsi="Georgia" w:cs="Times New Roman"/>
                                </w:rPr>
                                <w:t>HB 364, 4</w:t>
                              </w:r>
                              <w:r w:rsidRPr="00E96CE3">
                                <w:rPr>
                                  <w:rStyle w:val="Hyperlink"/>
                                  <w:rFonts w:ascii="Georgia" w:eastAsia="Times New Roman" w:hAnsi="Georgia" w:cs="Times New Roman"/>
                                  <w:vertAlign w:val="superscript"/>
                                </w:rPr>
                                <w:t>th</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Abortion Revisions</w:t>
                            </w:r>
                          </w:p>
                          <w:p w14:paraId="326B53B7" w14:textId="510B9855" w:rsidR="00E96CE3" w:rsidRPr="00E96CE3" w:rsidRDefault="00E96CE3" w:rsidP="00EA07A5">
                            <w:pPr>
                              <w:spacing w:after="0"/>
                              <w:rPr>
                                <w:rFonts w:ascii="Georgia" w:eastAsia="Times New Roman" w:hAnsi="Georgia" w:cs="Times New Roman"/>
                                <w:color w:val="000000"/>
                              </w:rPr>
                            </w:pPr>
                            <w:hyperlink r:id="rId200" w:history="1">
                              <w:r w:rsidRPr="00E96CE3">
                                <w:rPr>
                                  <w:rStyle w:val="Hyperlink"/>
                                  <w:rFonts w:ascii="Georgia" w:eastAsia="Times New Roman" w:hAnsi="Georgia" w:cs="Times New Roman"/>
                                </w:rPr>
                                <w:t>HB 272, 2</w:t>
                              </w:r>
                              <w:r w:rsidRPr="00E96CE3">
                                <w:rPr>
                                  <w:rStyle w:val="Hyperlink"/>
                                  <w:rFonts w:ascii="Georgia" w:eastAsia="Times New Roman" w:hAnsi="Georgia" w:cs="Times New Roman"/>
                                  <w:vertAlign w:val="superscript"/>
                                </w:rPr>
                                <w:t>nd</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Pharmacy Benefit Amendments</w:t>
                            </w:r>
                          </w:p>
                          <w:p w14:paraId="21E42253" w14:textId="77777777" w:rsidR="00EA07A5" w:rsidRPr="00445801" w:rsidRDefault="00EA07A5" w:rsidP="00EA07A5">
                            <w:pPr>
                              <w:spacing w:after="0"/>
                              <w:jc w:val="center"/>
                              <w:rPr>
                                <w:rFonts w:ascii="Georgia" w:eastAsia="Times New Roman" w:hAnsi="Georgia" w:cs="Times New Roman"/>
                                <w:sz w:val="21"/>
                                <w:szCs w:val="21"/>
                              </w:rPr>
                            </w:pPr>
                          </w:p>
                          <w:p w14:paraId="480581D3" w14:textId="77777777" w:rsidR="00EA07A5" w:rsidRPr="00445801" w:rsidRDefault="00EA07A5" w:rsidP="00EA07A5">
                            <w:pPr>
                              <w:spacing w:after="0"/>
                              <w:rPr>
                                <w:rFonts w:ascii="Georgia" w:eastAsia="Times New Roman" w:hAnsi="Georgia" w:cs="Times New Roman"/>
                                <w:b/>
                                <w:bCs/>
                                <w:color w:val="000000"/>
                                <w:sz w:val="21"/>
                                <w:szCs w:val="21"/>
                              </w:rPr>
                            </w:pPr>
                          </w:p>
                          <w:p w14:paraId="165253EC" w14:textId="77777777" w:rsidR="00EA07A5" w:rsidRPr="00445801" w:rsidRDefault="00EA07A5" w:rsidP="00EA07A5">
                            <w:pPr>
                              <w:spacing w:after="0"/>
                              <w:rPr>
                                <w:rFonts w:ascii="Georgia" w:eastAsia="Times New Roman" w:hAnsi="Georgia" w:cs="Times New Roman"/>
                                <w:b/>
                                <w:bCs/>
                                <w:color w:val="000000"/>
                                <w:sz w:val="21"/>
                                <w:szCs w:val="21"/>
                              </w:rPr>
                            </w:pPr>
                          </w:p>
                          <w:p w14:paraId="6F6A3729" w14:textId="77777777" w:rsidR="00EA07A5" w:rsidRPr="00445801" w:rsidRDefault="00EA07A5" w:rsidP="00EA07A5">
                            <w:pPr>
                              <w:spacing w:after="0"/>
                              <w:rPr>
                                <w:rFonts w:ascii="Georgia" w:eastAsia="Times New Roman" w:hAnsi="Georgia" w:cs="Times New Roman"/>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AC2CE" id="Rectangle 54" o:spid="_x0000_s1052" style="position:absolute;margin-left:-58.45pt;margin-top:115.8pt;width:586.15pt;height:579.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" fillcolor="#a5a5a5 [3206]" stroked="f" strokeweight="1pt">
                <v:fill opacity="13878f"/>
                <v:textbox>
                  <w:txbxContent>
                    <w:p w14:paraId="0FA19D00" w14:textId="228425A0" w:rsidR="00A232D4" w:rsidRPr="00E96CE3" w:rsidRDefault="009534A4" w:rsidP="00EA07A5">
                      <w:pPr>
                        <w:spacing w:after="0"/>
                        <w:rPr>
                          <w:rFonts w:ascii="Georgia" w:eastAsia="Times New Roman" w:hAnsi="Georgia" w:cs="Times New Roman"/>
                          <w:color w:val="000000"/>
                        </w:rPr>
                      </w:pPr>
                      <w:hyperlink r:id="rId201" w:history="1">
                        <w:r w:rsidR="004F40C5" w:rsidRPr="00E96CE3">
                          <w:rPr>
                            <w:rStyle w:val="Hyperlink"/>
                            <w:rFonts w:ascii="Georgia" w:eastAsia="Times New Roman" w:hAnsi="Georgia" w:cs="Times New Roman"/>
                          </w:rPr>
                          <w:t>SB 144</w:t>
                        </w:r>
                      </w:hyperlink>
                      <w:r w:rsidR="004F40C5" w:rsidRPr="00E96CE3">
                        <w:rPr>
                          <w:rFonts w:ascii="Georgia" w:eastAsia="Times New Roman" w:hAnsi="Georgia" w:cs="Times New Roman"/>
                          <w:color w:val="000000"/>
                        </w:rPr>
                        <w:t xml:space="preserve"> Water Related Process Amendments</w:t>
                      </w:r>
                    </w:p>
                    <w:p w14:paraId="42A4409E" w14:textId="4D60451D" w:rsidR="00E96CE3" w:rsidRPr="00E96CE3" w:rsidRDefault="00E96CE3" w:rsidP="00EA07A5">
                      <w:pPr>
                        <w:spacing w:after="0"/>
                        <w:rPr>
                          <w:rFonts w:ascii="Georgia" w:eastAsia="Times New Roman" w:hAnsi="Georgia" w:cs="Times New Roman"/>
                          <w:color w:val="000000"/>
                        </w:rPr>
                      </w:pPr>
                      <w:hyperlink r:id="rId202" w:history="1">
                        <w:r w:rsidRPr="00E96CE3">
                          <w:rPr>
                            <w:rStyle w:val="Hyperlink"/>
                            <w:rFonts w:ascii="Georgia" w:eastAsia="Times New Roman" w:hAnsi="Georgia" w:cs="Times New Roman"/>
                          </w:rPr>
                          <w:t>SB 67, 4</w:t>
                        </w:r>
                        <w:r w:rsidRPr="00E96CE3">
                          <w:rPr>
                            <w:rStyle w:val="Hyperlink"/>
                            <w:rFonts w:ascii="Georgia" w:eastAsia="Times New Roman" w:hAnsi="Georgia" w:cs="Times New Roman"/>
                            <w:vertAlign w:val="superscript"/>
                          </w:rPr>
                          <w:t>th</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Disposition of Fetal Remains</w:t>
                      </w:r>
                    </w:p>
                    <w:p w14:paraId="699C0BF8" w14:textId="0D459FF0" w:rsidR="00E96CE3" w:rsidRPr="00E96CE3" w:rsidRDefault="00E96CE3" w:rsidP="00EA07A5">
                      <w:pPr>
                        <w:spacing w:after="0"/>
                        <w:rPr>
                          <w:rFonts w:ascii="Georgia" w:eastAsia="Times New Roman" w:hAnsi="Georgia" w:cs="Times New Roman"/>
                          <w:color w:val="000000"/>
                        </w:rPr>
                      </w:pPr>
                      <w:hyperlink r:id="rId203" w:history="1">
                        <w:r w:rsidRPr="00E96CE3">
                          <w:rPr>
                            <w:rStyle w:val="Hyperlink"/>
                            <w:rFonts w:ascii="Georgia" w:eastAsia="Times New Roman" w:hAnsi="Georgia" w:cs="Times New Roman"/>
                          </w:rPr>
                          <w:t>SB 148</w:t>
                        </w:r>
                      </w:hyperlink>
                      <w:r w:rsidRPr="00E96CE3">
                        <w:rPr>
                          <w:rFonts w:ascii="Georgia" w:eastAsia="Times New Roman" w:hAnsi="Georgia" w:cs="Times New Roman"/>
                          <w:color w:val="000000"/>
                        </w:rPr>
                        <w:t xml:space="preserve"> Oil and Gas Modifications</w:t>
                      </w:r>
                    </w:p>
                    <w:p w14:paraId="431571B6" w14:textId="06B2E108" w:rsidR="00E96CE3" w:rsidRPr="00E96CE3" w:rsidRDefault="00E96CE3" w:rsidP="00EA07A5">
                      <w:pPr>
                        <w:spacing w:after="0"/>
                        <w:rPr>
                          <w:rFonts w:ascii="Georgia" w:eastAsia="Times New Roman" w:hAnsi="Georgia" w:cs="Times New Roman"/>
                          <w:color w:val="000000"/>
                        </w:rPr>
                      </w:pPr>
                      <w:hyperlink r:id="rId204" w:history="1">
                        <w:r w:rsidRPr="00E96CE3">
                          <w:rPr>
                            <w:rStyle w:val="Hyperlink"/>
                            <w:rFonts w:ascii="Georgia" w:eastAsia="Times New Roman" w:hAnsi="Georgia" w:cs="Times New Roman"/>
                          </w:rPr>
                          <w:t>HB 412</w:t>
                        </w:r>
                      </w:hyperlink>
                      <w:r w:rsidRPr="00E96CE3">
                        <w:rPr>
                          <w:rFonts w:ascii="Georgia" w:eastAsia="Times New Roman" w:hAnsi="Georgia" w:cs="Times New Roman"/>
                          <w:color w:val="000000"/>
                        </w:rPr>
                        <w:t xml:space="preserve"> Credit Reporting Notification Amendments</w:t>
                      </w:r>
                    </w:p>
                    <w:p w14:paraId="176F96CC" w14:textId="29B4C84E" w:rsidR="00E96CE3" w:rsidRPr="00E96CE3" w:rsidRDefault="00E96CE3" w:rsidP="00EA07A5">
                      <w:pPr>
                        <w:spacing w:after="0"/>
                        <w:rPr>
                          <w:rFonts w:ascii="Georgia" w:eastAsia="Times New Roman" w:hAnsi="Georgia" w:cs="Times New Roman"/>
                          <w:color w:val="000000"/>
                        </w:rPr>
                      </w:pPr>
                      <w:hyperlink r:id="rId205" w:history="1">
                        <w:r w:rsidRPr="00E96CE3">
                          <w:rPr>
                            <w:rStyle w:val="Hyperlink"/>
                            <w:rFonts w:ascii="Georgia" w:eastAsia="Times New Roman" w:hAnsi="Georgia" w:cs="Times New Roman"/>
                          </w:rPr>
                          <w:t>HB 305, 2</w:t>
                        </w:r>
                        <w:r w:rsidRPr="00E96CE3">
                          <w:rPr>
                            <w:rStyle w:val="Hyperlink"/>
                            <w:rFonts w:ascii="Georgia" w:eastAsia="Times New Roman" w:hAnsi="Georgia" w:cs="Times New Roman"/>
                            <w:vertAlign w:val="superscript"/>
                          </w:rPr>
                          <w:t>nd</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Urban Development Amendments</w:t>
                      </w:r>
                    </w:p>
                    <w:p w14:paraId="177521D8" w14:textId="21E987CC" w:rsidR="00E96CE3" w:rsidRPr="00E96CE3" w:rsidRDefault="00E96CE3" w:rsidP="00EA07A5">
                      <w:pPr>
                        <w:spacing w:after="0"/>
                        <w:rPr>
                          <w:rFonts w:ascii="Georgia" w:eastAsia="Times New Roman" w:hAnsi="Georgia" w:cs="Times New Roman"/>
                          <w:color w:val="000000"/>
                        </w:rPr>
                      </w:pPr>
                      <w:hyperlink r:id="rId206" w:history="1">
                        <w:r w:rsidRPr="00E96CE3">
                          <w:rPr>
                            <w:rStyle w:val="Hyperlink"/>
                            <w:rFonts w:ascii="Georgia" w:eastAsia="Times New Roman" w:hAnsi="Georgia" w:cs="Times New Roman"/>
                          </w:rPr>
                          <w:t>HB 377</w:t>
                        </w:r>
                      </w:hyperlink>
                      <w:r w:rsidRPr="00E96CE3">
                        <w:rPr>
                          <w:rFonts w:ascii="Georgia" w:eastAsia="Times New Roman" w:hAnsi="Georgia" w:cs="Times New Roman"/>
                          <w:color w:val="000000"/>
                        </w:rPr>
                        <w:t xml:space="preserve"> Health Care Funding Amendments</w:t>
                      </w:r>
                    </w:p>
                    <w:p w14:paraId="170B602C" w14:textId="327DF923" w:rsidR="00E96CE3" w:rsidRPr="00E96CE3" w:rsidRDefault="00E96CE3" w:rsidP="00EA07A5">
                      <w:pPr>
                        <w:spacing w:after="0"/>
                        <w:rPr>
                          <w:rFonts w:ascii="Georgia" w:eastAsia="Times New Roman" w:hAnsi="Georgia" w:cs="Times New Roman"/>
                          <w:color w:val="000000"/>
                        </w:rPr>
                      </w:pPr>
                      <w:hyperlink r:id="rId207" w:history="1">
                        <w:r w:rsidRPr="00E96CE3">
                          <w:rPr>
                            <w:rStyle w:val="Hyperlink"/>
                            <w:rFonts w:ascii="Georgia" w:eastAsia="Times New Roman" w:hAnsi="Georgia" w:cs="Times New Roman"/>
                          </w:rPr>
                          <w:t>HB 391</w:t>
                        </w:r>
                      </w:hyperlink>
                      <w:r w:rsidRPr="00E96CE3">
                        <w:rPr>
                          <w:rFonts w:ascii="Georgia" w:eastAsia="Times New Roman" w:hAnsi="Georgia" w:cs="Times New Roman"/>
                          <w:color w:val="000000"/>
                        </w:rPr>
                        <w:t xml:space="preserve"> School Textbook Fee Amendments</w:t>
                      </w:r>
                    </w:p>
                    <w:p w14:paraId="25CB78BA" w14:textId="760532A2" w:rsidR="00E96CE3" w:rsidRPr="00E96CE3" w:rsidRDefault="00E96CE3" w:rsidP="00EA07A5">
                      <w:pPr>
                        <w:spacing w:after="0"/>
                        <w:rPr>
                          <w:rFonts w:ascii="Georgia" w:eastAsia="Times New Roman" w:hAnsi="Georgia" w:cs="Times New Roman"/>
                          <w:color w:val="000000"/>
                        </w:rPr>
                      </w:pPr>
                      <w:hyperlink r:id="rId208" w:history="1">
                        <w:r w:rsidRPr="00E96CE3">
                          <w:rPr>
                            <w:rStyle w:val="Hyperlink"/>
                            <w:rFonts w:ascii="Georgia" w:eastAsia="Times New Roman" w:hAnsi="Georgia" w:cs="Times New Roman"/>
                          </w:rPr>
                          <w:t>HB 288, 1</w:t>
                        </w:r>
                        <w:r w:rsidRPr="00E96CE3">
                          <w:rPr>
                            <w:rStyle w:val="Hyperlink"/>
                            <w:rFonts w:ascii="Georgia" w:eastAsia="Times New Roman" w:hAnsi="Georgia" w:cs="Times New Roman"/>
                            <w:vertAlign w:val="superscript"/>
                          </w:rPr>
                          <w:t>st</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Prosecutor Data Collection Amendments</w:t>
                      </w:r>
                    </w:p>
                    <w:p w14:paraId="40747540" w14:textId="7D376CAE" w:rsidR="00E96CE3" w:rsidRPr="00E96CE3" w:rsidRDefault="00E96CE3" w:rsidP="00EA07A5">
                      <w:pPr>
                        <w:spacing w:after="0"/>
                        <w:rPr>
                          <w:rFonts w:ascii="Georgia" w:eastAsia="Times New Roman" w:hAnsi="Georgia" w:cs="Times New Roman"/>
                          <w:color w:val="000000"/>
                        </w:rPr>
                      </w:pPr>
                      <w:hyperlink r:id="rId209" w:history="1">
                        <w:r w:rsidRPr="00E96CE3">
                          <w:rPr>
                            <w:rStyle w:val="Hyperlink"/>
                            <w:rFonts w:ascii="Georgia" w:eastAsia="Times New Roman" w:hAnsi="Georgia" w:cs="Times New Roman"/>
                          </w:rPr>
                          <w:t>SB 147, 1</w:t>
                        </w:r>
                        <w:r w:rsidRPr="00E96CE3">
                          <w:rPr>
                            <w:rStyle w:val="Hyperlink"/>
                            <w:rFonts w:ascii="Georgia" w:eastAsia="Times New Roman" w:hAnsi="Georgia" w:cs="Times New Roman"/>
                            <w:vertAlign w:val="superscript"/>
                          </w:rPr>
                          <w:t>st</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School Internship Safety Agreements</w:t>
                      </w:r>
                    </w:p>
                    <w:p w14:paraId="525158DA" w14:textId="3E710352" w:rsidR="00E96CE3" w:rsidRPr="00E96CE3" w:rsidRDefault="00E96CE3" w:rsidP="00EA07A5">
                      <w:pPr>
                        <w:spacing w:after="0"/>
                        <w:rPr>
                          <w:rFonts w:ascii="Georgia" w:eastAsia="Times New Roman" w:hAnsi="Georgia" w:cs="Times New Roman"/>
                          <w:color w:val="000000"/>
                        </w:rPr>
                      </w:pPr>
                      <w:hyperlink r:id="rId210" w:history="1">
                        <w:r w:rsidRPr="00E96CE3">
                          <w:rPr>
                            <w:rStyle w:val="Hyperlink"/>
                            <w:rFonts w:ascii="Georgia" w:eastAsia="Times New Roman" w:hAnsi="Georgia" w:cs="Times New Roman"/>
                          </w:rPr>
                          <w:t>SB 125</w:t>
                        </w:r>
                      </w:hyperlink>
                      <w:r w:rsidRPr="00E96CE3">
                        <w:rPr>
                          <w:rFonts w:ascii="Georgia" w:eastAsia="Times New Roman" w:hAnsi="Georgia" w:cs="Times New Roman"/>
                          <w:color w:val="000000"/>
                        </w:rPr>
                        <w:t xml:space="preserve"> Single Sign-on Portal Amendments</w:t>
                      </w:r>
                    </w:p>
                    <w:p w14:paraId="10993C5B" w14:textId="014AB6A1" w:rsidR="00E96CE3" w:rsidRPr="00E96CE3" w:rsidRDefault="00E96CE3" w:rsidP="00EA07A5">
                      <w:pPr>
                        <w:spacing w:after="0"/>
                        <w:rPr>
                          <w:rFonts w:ascii="Georgia" w:eastAsia="Times New Roman" w:hAnsi="Georgia" w:cs="Times New Roman"/>
                          <w:color w:val="000000"/>
                        </w:rPr>
                      </w:pPr>
                      <w:hyperlink r:id="rId211" w:history="1">
                        <w:r w:rsidRPr="00E96CE3">
                          <w:rPr>
                            <w:rStyle w:val="Hyperlink"/>
                            <w:rFonts w:ascii="Georgia" w:eastAsia="Times New Roman" w:hAnsi="Georgia" w:cs="Times New Roman"/>
                          </w:rPr>
                          <w:t>HB 393</w:t>
                        </w:r>
                      </w:hyperlink>
                      <w:r w:rsidRPr="00E96CE3">
                        <w:rPr>
                          <w:rFonts w:ascii="Georgia" w:eastAsia="Times New Roman" w:hAnsi="Georgia" w:cs="Times New Roman"/>
                          <w:color w:val="000000"/>
                        </w:rPr>
                        <w:t xml:space="preserve"> Municipal Annexation Amendments</w:t>
                      </w:r>
                    </w:p>
                    <w:p w14:paraId="2A4CE3A8" w14:textId="18B05F2B" w:rsidR="00E96CE3" w:rsidRPr="00E96CE3" w:rsidRDefault="00E96CE3" w:rsidP="00EA07A5">
                      <w:pPr>
                        <w:spacing w:after="0"/>
                        <w:rPr>
                          <w:rFonts w:ascii="Georgia" w:eastAsia="Times New Roman" w:hAnsi="Georgia" w:cs="Times New Roman"/>
                          <w:color w:val="000000"/>
                        </w:rPr>
                      </w:pPr>
                      <w:hyperlink r:id="rId212" w:history="1">
                        <w:r w:rsidRPr="00E96CE3">
                          <w:rPr>
                            <w:rStyle w:val="Hyperlink"/>
                            <w:rFonts w:ascii="Georgia" w:eastAsia="Times New Roman" w:hAnsi="Georgia" w:cs="Times New Roman"/>
                          </w:rPr>
                          <w:t>HB 396, 2</w:t>
                        </w:r>
                        <w:r w:rsidRPr="00E96CE3">
                          <w:rPr>
                            <w:rStyle w:val="Hyperlink"/>
                            <w:rFonts w:ascii="Georgia" w:eastAsia="Times New Roman" w:hAnsi="Georgia" w:cs="Times New Roman"/>
                            <w:vertAlign w:val="superscript"/>
                          </w:rPr>
                          <w:t>nd</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Electric Vehicle Charging Infrastructure Amendments</w:t>
                      </w:r>
                    </w:p>
                    <w:p w14:paraId="413FC060" w14:textId="7D2D0C7B" w:rsidR="00E96CE3" w:rsidRPr="00E96CE3" w:rsidRDefault="00E96CE3" w:rsidP="00EA07A5">
                      <w:pPr>
                        <w:spacing w:after="0"/>
                        <w:rPr>
                          <w:rFonts w:ascii="Georgia" w:eastAsia="Times New Roman" w:hAnsi="Georgia" w:cs="Times New Roman"/>
                          <w:color w:val="000000"/>
                        </w:rPr>
                      </w:pPr>
                      <w:hyperlink r:id="rId213" w:history="1">
                        <w:r w:rsidRPr="00E96CE3">
                          <w:rPr>
                            <w:rStyle w:val="Hyperlink"/>
                            <w:rFonts w:ascii="Georgia" w:eastAsia="Times New Roman" w:hAnsi="Georgia" w:cs="Times New Roman"/>
                          </w:rPr>
                          <w:t>HB 332, 3</w:t>
                        </w:r>
                        <w:r w:rsidRPr="00E96CE3">
                          <w:rPr>
                            <w:rStyle w:val="Hyperlink"/>
                            <w:rFonts w:ascii="Georgia" w:eastAsia="Times New Roman" w:hAnsi="Georgia" w:cs="Times New Roman"/>
                            <w:vertAlign w:val="superscript"/>
                          </w:rPr>
                          <w:t>rd</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Special Needs Scholarship Amendments</w:t>
                      </w:r>
                    </w:p>
                    <w:p w14:paraId="4444BB27" w14:textId="7FC03353" w:rsidR="00E96CE3" w:rsidRPr="00E96CE3" w:rsidRDefault="00E96CE3" w:rsidP="00EA07A5">
                      <w:pPr>
                        <w:spacing w:after="0"/>
                        <w:rPr>
                          <w:rFonts w:ascii="Georgia" w:eastAsia="Times New Roman" w:hAnsi="Georgia" w:cs="Times New Roman"/>
                          <w:color w:val="000000"/>
                        </w:rPr>
                      </w:pPr>
                      <w:hyperlink r:id="rId214" w:history="1">
                        <w:r w:rsidRPr="00E96CE3">
                          <w:rPr>
                            <w:rStyle w:val="Hyperlink"/>
                            <w:rFonts w:ascii="Georgia" w:eastAsia="Times New Roman" w:hAnsi="Georgia" w:cs="Times New Roman"/>
                          </w:rPr>
                          <w:t>SB 62</w:t>
                        </w:r>
                      </w:hyperlink>
                      <w:r w:rsidRPr="00E96CE3">
                        <w:rPr>
                          <w:rFonts w:ascii="Georgia" w:eastAsia="Times New Roman" w:hAnsi="Georgia" w:cs="Times New Roman"/>
                          <w:color w:val="000000"/>
                        </w:rPr>
                        <w:t xml:space="preserve"> Reauthorization of Administrative Rules</w:t>
                      </w:r>
                    </w:p>
                    <w:p w14:paraId="0B7DF8DB" w14:textId="2FBCC3EF" w:rsidR="00E96CE3" w:rsidRPr="00E96CE3" w:rsidRDefault="00E96CE3" w:rsidP="00EA07A5">
                      <w:pPr>
                        <w:spacing w:after="0"/>
                        <w:rPr>
                          <w:rFonts w:ascii="Georgia" w:eastAsia="Times New Roman" w:hAnsi="Georgia" w:cs="Times New Roman"/>
                          <w:color w:val="000000"/>
                        </w:rPr>
                      </w:pPr>
                      <w:hyperlink r:id="rId215" w:history="1">
                        <w:r w:rsidRPr="00E96CE3">
                          <w:rPr>
                            <w:rStyle w:val="Hyperlink"/>
                            <w:rFonts w:ascii="Georgia" w:eastAsia="Times New Roman" w:hAnsi="Georgia" w:cs="Times New Roman"/>
                          </w:rPr>
                          <w:t>HB 402, 1</w:t>
                        </w:r>
                        <w:r w:rsidRPr="00E96CE3">
                          <w:rPr>
                            <w:rStyle w:val="Hyperlink"/>
                            <w:rFonts w:ascii="Georgia" w:eastAsia="Times New Roman" w:hAnsi="Georgia" w:cs="Times New Roman"/>
                            <w:vertAlign w:val="superscript"/>
                          </w:rPr>
                          <w:t>st</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Regulatory Waiver Process</w:t>
                      </w:r>
                    </w:p>
                    <w:p w14:paraId="77B56556" w14:textId="6CAE477B" w:rsidR="00E96CE3" w:rsidRPr="00E96CE3" w:rsidRDefault="00E96CE3" w:rsidP="00EA07A5">
                      <w:pPr>
                        <w:spacing w:after="0"/>
                        <w:rPr>
                          <w:rFonts w:ascii="Georgia" w:eastAsia="Times New Roman" w:hAnsi="Georgia" w:cs="Times New Roman"/>
                          <w:color w:val="000000"/>
                        </w:rPr>
                      </w:pPr>
                      <w:hyperlink r:id="rId216" w:history="1">
                        <w:r w:rsidRPr="00E96CE3">
                          <w:rPr>
                            <w:rStyle w:val="Hyperlink"/>
                            <w:rFonts w:ascii="Georgia" w:eastAsia="Times New Roman" w:hAnsi="Georgia" w:cs="Times New Roman"/>
                          </w:rPr>
                          <w:t>HB 316</w:t>
                        </w:r>
                      </w:hyperlink>
                      <w:r w:rsidRPr="00E96CE3">
                        <w:rPr>
                          <w:rFonts w:ascii="Georgia" w:eastAsia="Times New Roman" w:hAnsi="Georgia" w:cs="Times New Roman"/>
                          <w:color w:val="000000"/>
                        </w:rPr>
                        <w:t xml:space="preserve"> Restricted Status Amendments</w:t>
                      </w:r>
                    </w:p>
                    <w:p w14:paraId="74F936E3" w14:textId="0B8729A3" w:rsidR="00E96CE3" w:rsidRPr="00E96CE3" w:rsidRDefault="00E96CE3" w:rsidP="00EA07A5">
                      <w:pPr>
                        <w:spacing w:after="0"/>
                        <w:rPr>
                          <w:rFonts w:ascii="Georgia" w:eastAsia="Times New Roman" w:hAnsi="Georgia" w:cs="Times New Roman"/>
                          <w:color w:val="000000"/>
                        </w:rPr>
                      </w:pPr>
                      <w:hyperlink r:id="rId217" w:history="1">
                        <w:r w:rsidRPr="00E96CE3">
                          <w:rPr>
                            <w:rStyle w:val="Hyperlink"/>
                            <w:rFonts w:ascii="Georgia" w:eastAsia="Times New Roman" w:hAnsi="Georgia" w:cs="Times New Roman"/>
                          </w:rPr>
                          <w:t>HB 343</w:t>
                        </w:r>
                      </w:hyperlink>
                      <w:r w:rsidRPr="00E96CE3">
                        <w:rPr>
                          <w:rFonts w:ascii="Georgia" w:eastAsia="Times New Roman" w:hAnsi="Georgia" w:cs="Times New Roman"/>
                          <w:color w:val="000000"/>
                        </w:rPr>
                        <w:t xml:space="preserve"> Probate Notice Amendments</w:t>
                      </w:r>
                    </w:p>
                    <w:p w14:paraId="5B54F7D4" w14:textId="01A47FA8" w:rsidR="00E96CE3" w:rsidRPr="00E96CE3" w:rsidRDefault="00E96CE3" w:rsidP="00EA07A5">
                      <w:pPr>
                        <w:spacing w:after="0"/>
                        <w:rPr>
                          <w:rFonts w:ascii="Georgia" w:eastAsia="Times New Roman" w:hAnsi="Georgia" w:cs="Times New Roman"/>
                          <w:color w:val="000000"/>
                        </w:rPr>
                      </w:pPr>
                      <w:hyperlink r:id="rId218" w:history="1">
                        <w:r w:rsidRPr="00E96CE3">
                          <w:rPr>
                            <w:rStyle w:val="Hyperlink"/>
                            <w:rFonts w:ascii="Georgia" w:eastAsia="Times New Roman" w:hAnsi="Georgia" w:cs="Times New Roman"/>
                          </w:rPr>
                          <w:t>SB 131, 1</w:t>
                        </w:r>
                        <w:r w:rsidRPr="00E96CE3">
                          <w:rPr>
                            <w:rStyle w:val="Hyperlink"/>
                            <w:rFonts w:ascii="Georgia" w:eastAsia="Times New Roman" w:hAnsi="Georgia" w:cs="Times New Roman"/>
                            <w:vertAlign w:val="superscript"/>
                          </w:rPr>
                          <w:t>st</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Mining Amendments</w:t>
                      </w:r>
                    </w:p>
                    <w:p w14:paraId="1EC20F7F" w14:textId="4F05F3EB" w:rsidR="00E96CE3" w:rsidRPr="00E96CE3" w:rsidRDefault="00E96CE3" w:rsidP="00EA07A5">
                      <w:pPr>
                        <w:spacing w:after="0"/>
                        <w:rPr>
                          <w:rFonts w:ascii="Georgia" w:eastAsia="Times New Roman" w:hAnsi="Georgia" w:cs="Times New Roman"/>
                          <w:color w:val="000000"/>
                        </w:rPr>
                      </w:pPr>
                      <w:hyperlink r:id="rId219" w:history="1">
                        <w:r w:rsidRPr="00E96CE3">
                          <w:rPr>
                            <w:rStyle w:val="Hyperlink"/>
                            <w:rFonts w:ascii="Georgia" w:eastAsia="Times New Roman" w:hAnsi="Georgia" w:cs="Times New Roman"/>
                          </w:rPr>
                          <w:t>HB 364, 4</w:t>
                        </w:r>
                        <w:r w:rsidRPr="00E96CE3">
                          <w:rPr>
                            <w:rStyle w:val="Hyperlink"/>
                            <w:rFonts w:ascii="Georgia" w:eastAsia="Times New Roman" w:hAnsi="Georgia" w:cs="Times New Roman"/>
                            <w:vertAlign w:val="superscript"/>
                          </w:rPr>
                          <w:t>th</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Abortion Revisions</w:t>
                      </w:r>
                    </w:p>
                    <w:p w14:paraId="326B53B7" w14:textId="510B9855" w:rsidR="00E96CE3" w:rsidRPr="00E96CE3" w:rsidRDefault="00E96CE3" w:rsidP="00EA07A5">
                      <w:pPr>
                        <w:spacing w:after="0"/>
                        <w:rPr>
                          <w:rFonts w:ascii="Georgia" w:eastAsia="Times New Roman" w:hAnsi="Georgia" w:cs="Times New Roman"/>
                          <w:color w:val="000000"/>
                        </w:rPr>
                      </w:pPr>
                      <w:hyperlink r:id="rId220" w:history="1">
                        <w:r w:rsidRPr="00E96CE3">
                          <w:rPr>
                            <w:rStyle w:val="Hyperlink"/>
                            <w:rFonts w:ascii="Georgia" w:eastAsia="Times New Roman" w:hAnsi="Georgia" w:cs="Times New Roman"/>
                          </w:rPr>
                          <w:t>HB 272, 2</w:t>
                        </w:r>
                        <w:r w:rsidRPr="00E96CE3">
                          <w:rPr>
                            <w:rStyle w:val="Hyperlink"/>
                            <w:rFonts w:ascii="Georgia" w:eastAsia="Times New Roman" w:hAnsi="Georgia" w:cs="Times New Roman"/>
                            <w:vertAlign w:val="superscript"/>
                          </w:rPr>
                          <w:t>nd</w:t>
                        </w:r>
                        <w:r w:rsidRPr="00E96CE3">
                          <w:rPr>
                            <w:rStyle w:val="Hyperlink"/>
                            <w:rFonts w:ascii="Georgia" w:eastAsia="Times New Roman" w:hAnsi="Georgia" w:cs="Times New Roman"/>
                          </w:rPr>
                          <w:t xml:space="preserve"> Sub</w:t>
                        </w:r>
                      </w:hyperlink>
                      <w:r w:rsidRPr="00E96CE3">
                        <w:rPr>
                          <w:rFonts w:ascii="Georgia" w:eastAsia="Times New Roman" w:hAnsi="Georgia" w:cs="Times New Roman"/>
                          <w:color w:val="000000"/>
                        </w:rPr>
                        <w:t xml:space="preserve"> Pharmacy Benefit Amendments</w:t>
                      </w:r>
                    </w:p>
                    <w:p w14:paraId="21E42253" w14:textId="77777777" w:rsidR="00EA07A5" w:rsidRPr="00445801" w:rsidRDefault="00EA07A5" w:rsidP="00EA07A5">
                      <w:pPr>
                        <w:spacing w:after="0"/>
                        <w:jc w:val="center"/>
                        <w:rPr>
                          <w:rFonts w:ascii="Georgia" w:eastAsia="Times New Roman" w:hAnsi="Georgia" w:cs="Times New Roman"/>
                          <w:sz w:val="21"/>
                          <w:szCs w:val="21"/>
                        </w:rPr>
                      </w:pPr>
                    </w:p>
                    <w:p w14:paraId="480581D3" w14:textId="77777777" w:rsidR="00EA07A5" w:rsidRPr="00445801" w:rsidRDefault="00EA07A5" w:rsidP="00EA07A5">
                      <w:pPr>
                        <w:spacing w:after="0"/>
                        <w:rPr>
                          <w:rFonts w:ascii="Georgia" w:eastAsia="Times New Roman" w:hAnsi="Georgia" w:cs="Times New Roman"/>
                          <w:b/>
                          <w:bCs/>
                          <w:color w:val="000000"/>
                          <w:sz w:val="21"/>
                          <w:szCs w:val="21"/>
                        </w:rPr>
                      </w:pPr>
                    </w:p>
                    <w:p w14:paraId="165253EC" w14:textId="77777777" w:rsidR="00EA07A5" w:rsidRPr="00445801" w:rsidRDefault="00EA07A5" w:rsidP="00EA07A5">
                      <w:pPr>
                        <w:spacing w:after="0"/>
                        <w:rPr>
                          <w:rFonts w:ascii="Georgia" w:eastAsia="Times New Roman" w:hAnsi="Georgia" w:cs="Times New Roman"/>
                          <w:b/>
                          <w:bCs/>
                          <w:color w:val="000000"/>
                          <w:sz w:val="21"/>
                          <w:szCs w:val="21"/>
                        </w:rPr>
                      </w:pPr>
                    </w:p>
                    <w:p w14:paraId="6F6A3729" w14:textId="77777777" w:rsidR="00EA07A5" w:rsidRPr="00445801" w:rsidRDefault="00EA07A5" w:rsidP="00EA07A5">
                      <w:pPr>
                        <w:spacing w:after="0"/>
                        <w:rPr>
                          <w:rFonts w:ascii="Georgia" w:eastAsia="Times New Roman" w:hAnsi="Georgia" w:cs="Times New Roman"/>
                          <w:sz w:val="21"/>
                          <w:szCs w:val="21"/>
                        </w:rPr>
                      </w:pPr>
                    </w:p>
                  </w:txbxContent>
                </v:textbox>
              </v:rect>
            </w:pict>
          </mc:Fallback>
        </mc:AlternateContent>
      </w:r>
      <w:r w:rsidR="00DF242C">
        <w:rPr>
          <w:noProof/>
        </w:rPr>
        <mc:AlternateContent>
          <mc:Choice Requires="wps">
            <w:drawing>
              <wp:anchor distT="0" distB="0" distL="114300" distR="114300" simplePos="0" relativeHeight="251831296" behindDoc="0" locked="0" layoutInCell="1" allowOverlap="1" wp14:anchorId="413DF499" wp14:editId="7B879C48">
                <wp:simplePos x="0" y="0"/>
                <wp:positionH relativeFrom="page">
                  <wp:posOffset>289560</wp:posOffset>
                </wp:positionH>
                <wp:positionV relativeFrom="page">
                  <wp:posOffset>1643348</wp:posOffset>
                </wp:positionV>
                <wp:extent cx="5015230" cy="768096"/>
                <wp:effectExtent l="0" t="0" r="0" b="0"/>
                <wp:wrapThrough wrapText="bothSides">
                  <wp:wrapPolygon edited="0">
                    <wp:start x="273" y="357"/>
                    <wp:lineTo x="273" y="20725"/>
                    <wp:lineTo x="21277" y="20725"/>
                    <wp:lineTo x="21277" y="357"/>
                    <wp:lineTo x="273" y="357"/>
                  </wp:wrapPolygon>
                </wp:wrapThrough>
                <wp:docPr id="237" name="Text Box 237"/>
                <wp:cNvGraphicFramePr/>
                <a:graphic xmlns:a="http://schemas.openxmlformats.org/drawingml/2006/main">
                  <a:graphicData uri="http://schemas.microsoft.com/office/word/2010/wordprocessingShape">
                    <wps:wsp>
                      <wps:cNvSpPr txBox="1"/>
                      <wps:spPr>
                        <a:xfrm>
                          <a:off x="0" y="0"/>
                          <a:ext cx="5015230" cy="76809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0A88AD" w14:textId="20A0097D" w:rsidR="00D26111" w:rsidRPr="00393F72" w:rsidRDefault="00D26111" w:rsidP="00DF242C">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9D3B86">
                              <w:rPr>
                                <w:rFonts w:ascii="Georgia" w:hAnsi="Georgia"/>
                                <w:b/>
                                <w:bCs/>
                                <w:i/>
                                <w:iCs/>
                                <w:color w:val="000000" w:themeColor="text1"/>
                                <w:sz w:val="48"/>
                                <w:szCs w:val="4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DF499" id="Text Box 237" o:spid="_x0000_s1053" type="#_x0000_t202" style="position:absolute;margin-left:22.8pt;margin-top:129.4pt;width:394.9pt;height:60.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" filled="f" stroked="f">
                <v:textbox>
                  <w:txbxContent>
                    <w:p w14:paraId="290A88AD" w14:textId="20A0097D" w:rsidR="00D26111" w:rsidRPr="00393F72" w:rsidRDefault="00D26111" w:rsidP="00DF242C">
                      <w:pPr>
                        <w:rPr>
                          <w:rFonts w:ascii="Georgia" w:hAnsi="Georgia"/>
                          <w:b/>
                          <w:bCs/>
                          <w:i/>
                          <w:iCs/>
                          <w:color w:val="000000" w:themeColor="text1"/>
                          <w:sz w:val="48"/>
                          <w:szCs w:val="48"/>
                        </w:rPr>
                      </w:pPr>
                      <w:r w:rsidRPr="00393F72">
                        <w:rPr>
                          <w:rFonts w:ascii="Georgia" w:hAnsi="Georgia"/>
                          <w:b/>
                          <w:bCs/>
                          <w:i/>
                          <w:iCs/>
                          <w:color w:val="000000" w:themeColor="text1"/>
                          <w:sz w:val="48"/>
                          <w:szCs w:val="48"/>
                        </w:rPr>
                        <w:t xml:space="preserve">Bills Passed by the House: Week </w:t>
                      </w:r>
                      <w:r w:rsidR="009D3B86">
                        <w:rPr>
                          <w:rFonts w:ascii="Georgia" w:hAnsi="Georgia"/>
                          <w:b/>
                          <w:bCs/>
                          <w:i/>
                          <w:iCs/>
                          <w:color w:val="000000" w:themeColor="text1"/>
                          <w:sz w:val="48"/>
                          <w:szCs w:val="48"/>
                        </w:rPr>
                        <w:t>6</w:t>
                      </w:r>
                    </w:p>
                  </w:txbxContent>
                </v:textbox>
                <w10:wrap type="through" anchorx="page" anchory="page"/>
              </v:shape>
            </w:pict>
          </mc:Fallback>
        </mc:AlternateContent>
      </w:r>
      <w:r w:rsidR="00DF242C">
        <w:rPr>
          <w:noProof/>
        </w:rPr>
        <mc:AlternateContent>
          <mc:Choice Requires="wps">
            <w:drawing>
              <wp:anchor distT="0" distB="0" distL="114300" distR="114300" simplePos="0" relativeHeight="251827200" behindDoc="0" locked="0" layoutInCell="1" allowOverlap="1" wp14:anchorId="56397737" wp14:editId="6B23FEFC">
                <wp:simplePos x="0" y="0"/>
                <wp:positionH relativeFrom="column">
                  <wp:posOffset>-624689</wp:posOffset>
                </wp:positionH>
                <wp:positionV relativeFrom="paragraph">
                  <wp:posOffset>538222</wp:posOffset>
                </wp:positionV>
                <wp:extent cx="4381877" cy="770268"/>
                <wp:effectExtent l="0" t="0" r="0" b="4445"/>
                <wp:wrapNone/>
                <wp:docPr id="239" name="Rectangle 239"/>
                <wp:cNvGraphicFramePr/>
                <a:graphic xmlns:a="http://schemas.openxmlformats.org/drawingml/2006/main">
                  <a:graphicData uri="http://schemas.microsoft.com/office/word/2010/wordprocessingShape">
                    <wps:wsp>
                      <wps:cNvSpPr/>
                      <wps:spPr>
                        <a:xfrm>
                          <a:off x="0" y="0"/>
                          <a:ext cx="4381877" cy="770268"/>
                        </a:xfrm>
                        <a:prstGeom prst="rect">
                          <a:avLst/>
                        </a:prstGeom>
                        <a:solidFill>
                          <a:schemeClr val="accent3">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70ECF4C" id="Rectangle 239" o:spid="_x0000_s1026" style="position:absolute;margin-left:-49.2pt;margin-top:42.4pt;width:345.05pt;height:60.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" fillcolor="#a5a5a5 [3206]" stroked="f" strokeweight="1pt">
                <v:fill opacity="39321f"/>
              </v:rect>
            </w:pict>
          </mc:Fallback>
        </mc:AlternateContent>
      </w:r>
      <w:r w:rsidR="00DF242C">
        <w:br w:type="page"/>
      </w:r>
    </w:p>
    <w:p w14:paraId="72A7DC4B" w14:textId="76403FE3" w:rsidR="007725D2" w:rsidRDefault="007725D2">
      <w:pPr>
        <w:spacing w:after="0"/>
        <w:sectPr w:rsidR="007725D2" w:rsidSect="007725D2">
          <w:type w:val="continuous"/>
          <w:pgSz w:w="12240" w:h="15840"/>
          <w:pgMar w:top="1440" w:right="1440" w:bottom="1440" w:left="1440" w:header="720" w:footer="720" w:gutter="0"/>
          <w:cols w:num="2" w:space="720"/>
          <w:docGrid w:linePitch="360"/>
        </w:sectPr>
      </w:pPr>
    </w:p>
    <w:p w14:paraId="3CFA5857" w14:textId="0C521BB0" w:rsidR="00B52982" w:rsidRDefault="006430CD">
      <w:pPr>
        <w:spacing w:after="0"/>
      </w:pPr>
      <w:r>
        <w:rPr>
          <w:noProof/>
        </w:rPr>
        <mc:AlternateContent>
          <mc:Choice Requires="wps">
            <w:drawing>
              <wp:anchor distT="0" distB="0" distL="114300" distR="114300" simplePos="0" relativeHeight="251709440" behindDoc="0" locked="0" layoutInCell="1" allowOverlap="1" wp14:anchorId="0737DBDE" wp14:editId="66428D60">
                <wp:simplePos x="0" y="0"/>
                <wp:positionH relativeFrom="page">
                  <wp:posOffset>6714452</wp:posOffset>
                </wp:positionH>
                <wp:positionV relativeFrom="page">
                  <wp:posOffset>601942</wp:posOffset>
                </wp:positionV>
                <wp:extent cx="642620" cy="389890"/>
                <wp:effectExtent l="0" t="0" r="0" b="0"/>
                <wp:wrapThrough wrapText="bothSides">
                  <wp:wrapPolygon edited="0">
                    <wp:start x="854" y="0"/>
                    <wp:lineTo x="854" y="19700"/>
                    <wp:lineTo x="19636" y="19700"/>
                    <wp:lineTo x="19636" y="0"/>
                    <wp:lineTo x="854" y="0"/>
                  </wp:wrapPolygon>
                </wp:wrapThrough>
                <wp:docPr id="148" name="Text Box 148"/>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73F91F" w14:textId="70018A16" w:rsidR="00D26111" w:rsidRPr="00B20916" w:rsidRDefault="00D26111" w:rsidP="00992BB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37DBDE" id="Text Box 148" o:spid="_x0000_s1054" type="#_x0000_t202" style="position:absolute;margin-left:528.7pt;margin-top:47.4pt;width:50.6pt;height:30.7pt;z-index:2517094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" filled="f" stroked="f">
                <v:textbox>
                  <w:txbxContent>
                    <w:p w14:paraId="5173F91F" w14:textId="70018A16" w:rsidR="00D26111" w:rsidRPr="00B20916" w:rsidRDefault="00D26111" w:rsidP="00992BB8">
                      <w:pPr>
                        <w:rPr>
                          <w:rFonts w:ascii="Georgia" w:hAnsi="Georgia" w:cs="Times New Roman Italic"/>
                          <w:color w:val="FFFFFF" w:themeColor="background1"/>
                          <w:sz w:val="22"/>
                          <w:szCs w:val="22"/>
                        </w:rPr>
                      </w:pPr>
                      <w:r w:rsidRPr="00B20916">
                        <w:rPr>
                          <w:rFonts w:ascii="Georgia" w:hAnsi="Georgia" w:cs="Times New Roman Italic"/>
                          <w:color w:val="FFFFFF" w:themeColor="background1"/>
                          <w:sz w:val="22"/>
                          <w:szCs w:val="22"/>
                        </w:rPr>
                        <w:t xml:space="preserve">Page </w:t>
                      </w:r>
                      <w:r w:rsidR="004150A9">
                        <w:rPr>
                          <w:rFonts w:ascii="Georgia" w:hAnsi="Georgia" w:cs="Times New Roman Italic"/>
                          <w:color w:val="FFFFFF" w:themeColor="background1"/>
                          <w:sz w:val="22"/>
                          <w:szCs w:val="22"/>
                        </w:rPr>
                        <w:t>7</w:t>
                      </w:r>
                    </w:p>
                  </w:txbxContent>
                </v:textbox>
                <w10:wrap type="through" anchorx="page" anchory="page"/>
              </v:shape>
            </w:pict>
          </mc:Fallback>
        </mc:AlternateContent>
      </w:r>
      <w:r w:rsidR="000E71D7">
        <w:rPr>
          <w:noProof/>
        </w:rPr>
        <mc:AlternateContent>
          <mc:Choice Requires="wps">
            <w:drawing>
              <wp:anchor distT="0" distB="0" distL="114300" distR="114300" simplePos="0" relativeHeight="251649015" behindDoc="0" locked="0" layoutInCell="1" allowOverlap="1" wp14:anchorId="1786A62D" wp14:editId="4E43D429">
                <wp:simplePos x="0" y="0"/>
                <wp:positionH relativeFrom="column">
                  <wp:posOffset>5668010</wp:posOffset>
                </wp:positionH>
                <wp:positionV relativeFrom="paragraph">
                  <wp:posOffset>-651165</wp:posOffset>
                </wp:positionV>
                <wp:extent cx="914400" cy="613186"/>
                <wp:effectExtent l="0" t="0" r="12700" b="9525"/>
                <wp:wrapNone/>
                <wp:docPr id="37" name="Rectangle 37"/>
                <wp:cNvGraphicFramePr/>
                <a:graphic xmlns:a="http://schemas.openxmlformats.org/drawingml/2006/main">
                  <a:graphicData uri="http://schemas.microsoft.com/office/word/2010/wordprocessingShape">
                    <wps:wsp>
                      <wps:cNvSpPr/>
                      <wps:spPr>
                        <a:xfrm>
                          <a:off x="0" y="0"/>
                          <a:ext cx="914400" cy="613186"/>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0001F062" id="Rectangle 37" o:spid="_x0000_s1026" style="position:absolute;margin-left:446.3pt;margin-top:-51.25pt;width:1in;height:48.3pt;z-index:2516490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" fillcolor="#c00000" strokecolor="#c00000" strokeweight="1pt"/>
            </w:pict>
          </mc:Fallback>
        </mc:AlternateContent>
      </w:r>
    </w:p>
    <w:p w14:paraId="08D6316E" w14:textId="4E0675FE" w:rsidR="00992BB8" w:rsidRDefault="00A70917">
      <w:pPr>
        <w:spacing w:after="0"/>
      </w:pPr>
      <w:r>
        <w:rPr>
          <w:noProof/>
        </w:rPr>
        <mc:AlternateContent>
          <mc:Choice Requires="wps">
            <w:drawing>
              <wp:anchor distT="0" distB="0" distL="114300" distR="114300" simplePos="0" relativeHeight="251768832" behindDoc="0" locked="0" layoutInCell="1" allowOverlap="1" wp14:anchorId="0E268064" wp14:editId="069F7B3D">
                <wp:simplePos x="0" y="0"/>
                <wp:positionH relativeFrom="page">
                  <wp:posOffset>266700</wp:posOffset>
                </wp:positionH>
                <wp:positionV relativeFrom="page">
                  <wp:posOffset>7609648</wp:posOffset>
                </wp:positionV>
                <wp:extent cx="3858895" cy="695960"/>
                <wp:effectExtent l="0" t="0" r="0" b="0"/>
                <wp:wrapThrough wrapText="bothSides">
                  <wp:wrapPolygon edited="0">
                    <wp:start x="142" y="0"/>
                    <wp:lineTo x="142" y="20496"/>
                    <wp:lineTo x="21326" y="20496"/>
                    <wp:lineTo x="21326" y="0"/>
                    <wp:lineTo x="142" y="0"/>
                  </wp:wrapPolygon>
                </wp:wrapThrough>
                <wp:docPr id="247" name="Text Box 247"/>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D62A60" w14:textId="77777777" w:rsidR="00D26111" w:rsidRPr="009F1661" w:rsidRDefault="00D26111"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8064" id="Text Box 247" o:spid="_x0000_s1055" type="#_x0000_t202" style="position:absolute;margin-left:21pt;margin-top:599.2pt;width:303.85pt;height:54.8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" filled="f" stroked="f">
                <v:textbox>
                  <w:txbxContent>
                    <w:p w14:paraId="61D62A60" w14:textId="77777777" w:rsidR="00D26111" w:rsidRPr="009F1661" w:rsidRDefault="00D26111" w:rsidP="0020426C">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Pr>
          <w:noProof/>
        </w:rPr>
        <mc:AlternateContent>
          <mc:Choice Requires="wps">
            <w:drawing>
              <wp:anchor distT="0" distB="0" distL="114300" distR="114300" simplePos="0" relativeHeight="251769856" behindDoc="0" locked="0" layoutInCell="1" allowOverlap="1" wp14:anchorId="18002E3F" wp14:editId="042DBCF3">
                <wp:simplePos x="0" y="0"/>
                <wp:positionH relativeFrom="page">
                  <wp:posOffset>263052</wp:posOffset>
                </wp:positionH>
                <wp:positionV relativeFrom="page">
                  <wp:posOffset>8005091</wp:posOffset>
                </wp:positionV>
                <wp:extent cx="3858895" cy="695960"/>
                <wp:effectExtent l="0" t="0" r="0" b="0"/>
                <wp:wrapThrough wrapText="bothSides">
                  <wp:wrapPolygon edited="0">
                    <wp:start x="142" y="0"/>
                    <wp:lineTo x="142" y="20496"/>
                    <wp:lineTo x="21326" y="20496"/>
                    <wp:lineTo x="21326" y="0"/>
                    <wp:lineTo x="142" y="0"/>
                  </wp:wrapPolygon>
                </wp:wrapThrough>
                <wp:docPr id="248" name="Text Box 248"/>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EF582E" w14:textId="77777777" w:rsidR="00D26111" w:rsidRPr="009F1661" w:rsidRDefault="00D26111"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2E3F" id="Text Box 248" o:spid="_x0000_s1056" type="#_x0000_t202" style="position:absolute;margin-left:20.7pt;margin-top:630.3pt;width:303.85pt;height:54.8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" filled="f" stroked="f">
                <v:textbox>
                  <w:txbxContent>
                    <w:p w14:paraId="46EF582E" w14:textId="77777777" w:rsidR="00D26111" w:rsidRPr="009F1661" w:rsidRDefault="00D26111" w:rsidP="0020426C">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765760" behindDoc="0" locked="0" layoutInCell="1" allowOverlap="1" wp14:anchorId="4B041DAF" wp14:editId="0A836AC8">
                <wp:simplePos x="0" y="0"/>
                <wp:positionH relativeFrom="page">
                  <wp:posOffset>6096384</wp:posOffset>
                </wp:positionH>
                <wp:positionV relativeFrom="page">
                  <wp:posOffset>4847310</wp:posOffset>
                </wp:positionV>
                <wp:extent cx="1403498" cy="695960"/>
                <wp:effectExtent l="0" t="0" r="0" b="0"/>
                <wp:wrapThrough wrapText="bothSides">
                  <wp:wrapPolygon edited="0">
                    <wp:start x="977" y="394"/>
                    <wp:lineTo x="977" y="20891"/>
                    <wp:lineTo x="20525" y="20891"/>
                    <wp:lineTo x="20525" y="394"/>
                    <wp:lineTo x="977" y="394"/>
                  </wp:wrapPolygon>
                </wp:wrapThrough>
                <wp:docPr id="245" name="Text Box 245"/>
                <wp:cNvGraphicFramePr/>
                <a:graphic xmlns:a="http://schemas.openxmlformats.org/drawingml/2006/main">
                  <a:graphicData uri="http://schemas.microsoft.com/office/word/2010/wordprocessingShape">
                    <wps:wsp>
                      <wps:cNvSpPr txBox="1"/>
                      <wps:spPr>
                        <a:xfrm>
                          <a:off x="0" y="0"/>
                          <a:ext cx="1403498"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FF2518" w14:textId="77777777" w:rsidR="00D26111" w:rsidRPr="009F1661" w:rsidRDefault="00D26111" w:rsidP="00D81035">
                            <w:pPr>
                              <w:jc w:val="right"/>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41DAF" id="Text Box 245" o:spid="_x0000_s1057" type="#_x0000_t202" style="position:absolute;margin-left:480.05pt;margin-top:381.7pt;width:110.5pt;height:54.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" filled="f" stroked="f">
                <v:textbox>
                  <w:txbxContent>
                    <w:p w14:paraId="41FF2518" w14:textId="77777777" w:rsidR="00D26111" w:rsidRPr="009F1661" w:rsidRDefault="00D26111" w:rsidP="00D81035">
                      <w:pPr>
                        <w:jc w:val="right"/>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642865" behindDoc="0" locked="0" layoutInCell="1" allowOverlap="1" wp14:anchorId="6CD288D0" wp14:editId="4FC6070B">
                <wp:simplePos x="0" y="0"/>
                <wp:positionH relativeFrom="column">
                  <wp:posOffset>-637407</wp:posOffset>
                </wp:positionH>
                <wp:positionV relativeFrom="paragraph">
                  <wp:posOffset>3434287</wp:posOffset>
                </wp:positionV>
                <wp:extent cx="7314609" cy="2153093"/>
                <wp:effectExtent l="0" t="0" r="635" b="6350"/>
                <wp:wrapNone/>
                <wp:docPr id="43" name="Rectangle 43"/>
                <wp:cNvGraphicFramePr/>
                <a:graphic xmlns:a="http://schemas.openxmlformats.org/drawingml/2006/main">
                  <a:graphicData uri="http://schemas.microsoft.com/office/word/2010/wordprocessingShape">
                    <wps:wsp>
                      <wps:cNvSpPr/>
                      <wps:spPr>
                        <a:xfrm>
                          <a:off x="0" y="0"/>
                          <a:ext cx="7314609" cy="215309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078DF4A" id="Rectangle 43" o:spid="_x0000_s1026" style="position:absolute;margin-left:-50.2pt;margin-top:270.4pt;width:575.95pt;height:169.55pt;z-index:251642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" fillcolor="#a5a5a5 [3206]" stroked="f" strokeweight="1pt"/>
            </w:pict>
          </mc:Fallback>
        </mc:AlternateContent>
      </w:r>
      <w:r w:rsidR="00D81035">
        <w:rPr>
          <w:noProof/>
        </w:rPr>
        <mc:AlternateContent>
          <mc:Choice Requires="wps">
            <w:drawing>
              <wp:anchor distT="0" distB="0" distL="114300" distR="114300" simplePos="0" relativeHeight="251766784" behindDoc="0" locked="0" layoutInCell="1" allowOverlap="1" wp14:anchorId="070DF9AB" wp14:editId="37AD882A">
                <wp:simplePos x="0" y="0"/>
                <wp:positionH relativeFrom="page">
                  <wp:posOffset>5559425</wp:posOffset>
                </wp:positionH>
                <wp:positionV relativeFrom="page">
                  <wp:posOffset>5294039</wp:posOffset>
                </wp:positionV>
                <wp:extent cx="1956391" cy="695960"/>
                <wp:effectExtent l="0" t="0" r="0" b="0"/>
                <wp:wrapThrough wrapText="bothSides">
                  <wp:wrapPolygon edited="0">
                    <wp:start x="701" y="394"/>
                    <wp:lineTo x="701" y="20891"/>
                    <wp:lineTo x="20758" y="20891"/>
                    <wp:lineTo x="20758" y="394"/>
                    <wp:lineTo x="701" y="394"/>
                  </wp:wrapPolygon>
                </wp:wrapThrough>
                <wp:docPr id="246" name="Text Box 246"/>
                <wp:cNvGraphicFramePr/>
                <a:graphic xmlns:a="http://schemas.openxmlformats.org/drawingml/2006/main">
                  <a:graphicData uri="http://schemas.microsoft.com/office/word/2010/wordprocessingShape">
                    <wps:wsp>
                      <wps:cNvSpPr txBox="1"/>
                      <wps:spPr>
                        <a:xfrm>
                          <a:off x="0" y="0"/>
                          <a:ext cx="1956391"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17F1DB" w14:textId="77777777" w:rsidR="00D26111" w:rsidRPr="009F1661" w:rsidRDefault="00D26111" w:rsidP="00D81035">
                            <w:pPr>
                              <w:jc w:val="right"/>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F9AB" id="Text Box 246" o:spid="_x0000_s1058" type="#_x0000_t202" style="position:absolute;margin-left:437.75pt;margin-top:416.85pt;width:154.05pt;height:54.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" filled="f" stroked="f">
                <v:textbox>
                  <w:txbxContent>
                    <w:p w14:paraId="7017F1DB" w14:textId="77777777" w:rsidR="00D26111" w:rsidRPr="009F1661" w:rsidRDefault="00D26111" w:rsidP="00D81035">
                      <w:pPr>
                        <w:jc w:val="right"/>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641840" behindDoc="0" locked="0" layoutInCell="1" allowOverlap="1" wp14:anchorId="039F02BF" wp14:editId="0C8221E8">
                <wp:simplePos x="0" y="0"/>
                <wp:positionH relativeFrom="column">
                  <wp:posOffset>-648586</wp:posOffset>
                </wp:positionH>
                <wp:positionV relativeFrom="paragraph">
                  <wp:posOffset>6262606</wp:posOffset>
                </wp:positionV>
                <wp:extent cx="7229992" cy="2173605"/>
                <wp:effectExtent l="0" t="0" r="0" b="0"/>
                <wp:wrapNone/>
                <wp:docPr id="44" name="Rectangle 44"/>
                <wp:cNvGraphicFramePr/>
                <a:graphic xmlns:a="http://schemas.openxmlformats.org/drawingml/2006/main">
                  <a:graphicData uri="http://schemas.microsoft.com/office/word/2010/wordprocessingShape">
                    <wps:wsp>
                      <wps:cNvSpPr/>
                      <wps:spPr>
                        <a:xfrm>
                          <a:off x="0" y="0"/>
                          <a:ext cx="7229992" cy="217360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1BDFBCA6" id="Rectangle 44" o:spid="_x0000_s1026" style="position:absolute;margin-left:-51.05pt;margin-top:493.1pt;width:569.3pt;height:171.15pt;z-index:25164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" fillcolor="#a5a5a5 [3206]" stroked="f" strokeweight="1pt"/>
            </w:pict>
          </mc:Fallback>
        </mc:AlternateContent>
      </w:r>
      <w:r w:rsidR="00D81035">
        <w:rPr>
          <w:noProof/>
        </w:rPr>
        <mc:AlternateContent>
          <mc:Choice Requires="wps">
            <w:drawing>
              <wp:anchor distT="0" distB="0" distL="114300" distR="114300" simplePos="0" relativeHeight="251760640" behindDoc="0" locked="0" layoutInCell="1" allowOverlap="1" wp14:anchorId="257C1D78" wp14:editId="6E31A9A0">
                <wp:simplePos x="0" y="0"/>
                <wp:positionH relativeFrom="page">
                  <wp:posOffset>271928</wp:posOffset>
                </wp:positionH>
                <wp:positionV relativeFrom="page">
                  <wp:posOffset>2310810</wp:posOffset>
                </wp:positionV>
                <wp:extent cx="3858895" cy="695960"/>
                <wp:effectExtent l="0" t="0" r="0" b="0"/>
                <wp:wrapThrough wrapText="bothSides">
                  <wp:wrapPolygon edited="0">
                    <wp:start x="355" y="394"/>
                    <wp:lineTo x="355" y="20891"/>
                    <wp:lineTo x="21184" y="20891"/>
                    <wp:lineTo x="21184" y="394"/>
                    <wp:lineTo x="355" y="394"/>
                  </wp:wrapPolygon>
                </wp:wrapThrough>
                <wp:docPr id="242" name="Text Box 242"/>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1F87EC3" w14:textId="7700C2B2" w:rsidR="00D26111" w:rsidRPr="009F1661" w:rsidRDefault="00D26111" w:rsidP="003461D9">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1D78" id="Text Box 242" o:spid="_x0000_s1059" type="#_x0000_t202" style="position:absolute;margin-left:21.4pt;margin-top:181.95pt;width:303.85pt;height:54.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" filled="f" stroked="f">
                <v:textbox>
                  <w:txbxContent>
                    <w:p w14:paraId="11F87EC3" w14:textId="7700C2B2" w:rsidR="00D26111" w:rsidRPr="009F1661" w:rsidRDefault="00D26111" w:rsidP="003461D9">
                      <w:pPr>
                        <w:rPr>
                          <w:rFonts w:ascii="Georgia" w:hAnsi="Georgia"/>
                          <w:color w:val="FFFFFF" w:themeColor="background1"/>
                          <w:sz w:val="32"/>
                          <w:szCs w:val="32"/>
                        </w:rPr>
                      </w:pPr>
                      <w:r w:rsidRPr="009F1661">
                        <w:rPr>
                          <w:rFonts w:ascii="Georgia" w:hAnsi="Georgia"/>
                          <w:color w:val="FFFFFF" w:themeColor="background1"/>
                          <w:sz w:val="32"/>
                          <w:szCs w:val="32"/>
                        </w:rPr>
                        <w:t>Description of Bill</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734016" behindDoc="0" locked="0" layoutInCell="1" allowOverlap="1" wp14:anchorId="57FDDD98" wp14:editId="430A46F3">
                <wp:simplePos x="0" y="0"/>
                <wp:positionH relativeFrom="page">
                  <wp:posOffset>267970</wp:posOffset>
                </wp:positionH>
                <wp:positionV relativeFrom="page">
                  <wp:posOffset>1990725</wp:posOffset>
                </wp:positionV>
                <wp:extent cx="3858895" cy="695960"/>
                <wp:effectExtent l="0" t="0" r="0" b="0"/>
                <wp:wrapThrough wrapText="bothSides">
                  <wp:wrapPolygon edited="0">
                    <wp:start x="142" y="0"/>
                    <wp:lineTo x="142" y="20496"/>
                    <wp:lineTo x="21326" y="20496"/>
                    <wp:lineTo x="21326" y="0"/>
                    <wp:lineTo x="142" y="0"/>
                  </wp:wrapPolygon>
                </wp:wrapThrough>
                <wp:docPr id="29" name="Text Box 29"/>
                <wp:cNvGraphicFramePr/>
                <a:graphic xmlns:a="http://schemas.openxmlformats.org/drawingml/2006/main">
                  <a:graphicData uri="http://schemas.microsoft.com/office/word/2010/wordprocessingShape">
                    <wps:wsp>
                      <wps:cNvSpPr txBox="1"/>
                      <wps:spPr>
                        <a:xfrm>
                          <a:off x="0" y="0"/>
                          <a:ext cx="3858895" cy="695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6DA4FA" w14:textId="77777777" w:rsidR="00D26111" w:rsidRPr="009F1661" w:rsidRDefault="00D26111" w:rsidP="00992BB8">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DDD98" id="Text Box 29" o:spid="_x0000_s1060" type="#_x0000_t202" style="position:absolute;margin-left:21.1pt;margin-top:156.75pt;width:303.85pt;height:54.8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" filled="f" stroked="f">
                <v:textbox>
                  <w:txbxContent>
                    <w:p w14:paraId="2A6DA4FA" w14:textId="77777777" w:rsidR="00D26111" w:rsidRPr="009F1661" w:rsidRDefault="00D26111" w:rsidP="00992BB8">
                      <w:pPr>
                        <w:rPr>
                          <w:rFonts w:ascii="Georgia" w:hAnsi="Georgia"/>
                          <w:color w:val="FFFFFF" w:themeColor="background1"/>
                          <w:sz w:val="48"/>
                          <w:szCs w:val="48"/>
                        </w:rPr>
                      </w:pPr>
                      <w:r w:rsidRPr="009F1661">
                        <w:rPr>
                          <w:rFonts w:ascii="Georgia" w:hAnsi="Georgia"/>
                          <w:color w:val="FFFFFF" w:themeColor="background1"/>
                          <w:sz w:val="48"/>
                          <w:szCs w:val="48"/>
                        </w:rPr>
                        <w:t>Bill Title</w:t>
                      </w:r>
                    </w:p>
                  </w:txbxContent>
                </v:textbox>
                <w10:wrap type="through" anchorx="page" anchory="page"/>
              </v:shape>
            </w:pict>
          </mc:Fallback>
        </mc:AlternateContent>
      </w:r>
      <w:r w:rsidR="00D81035">
        <w:rPr>
          <w:noProof/>
        </w:rPr>
        <mc:AlternateContent>
          <mc:Choice Requires="wps">
            <w:drawing>
              <wp:anchor distT="0" distB="0" distL="114300" distR="114300" simplePos="0" relativeHeight="251643890" behindDoc="0" locked="0" layoutInCell="1" allowOverlap="1" wp14:anchorId="57E5927B" wp14:editId="001C10EB">
                <wp:simplePos x="0" y="0"/>
                <wp:positionH relativeFrom="column">
                  <wp:posOffset>-712382</wp:posOffset>
                </wp:positionH>
                <wp:positionV relativeFrom="paragraph">
                  <wp:posOffset>584820</wp:posOffset>
                </wp:positionV>
                <wp:extent cx="7347097" cy="2246630"/>
                <wp:effectExtent l="0" t="0" r="6350" b="1270"/>
                <wp:wrapNone/>
                <wp:docPr id="42" name="Rectangle 42"/>
                <wp:cNvGraphicFramePr/>
                <a:graphic xmlns:a="http://schemas.openxmlformats.org/drawingml/2006/main">
                  <a:graphicData uri="http://schemas.microsoft.com/office/word/2010/wordprocessingShape">
                    <wps:wsp>
                      <wps:cNvSpPr/>
                      <wps:spPr>
                        <a:xfrm>
                          <a:off x="0" y="0"/>
                          <a:ext cx="7347097" cy="224663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5298AAE" id="Rectangle 42" o:spid="_x0000_s1026" style="position:absolute;margin-left:-56.1pt;margin-top:46.05pt;width:578.5pt;height:176.9pt;z-index:251643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" fillcolor="#a5a5a5 [3206]" stroked="f" strokeweight="1pt"/>
            </w:pict>
          </mc:Fallback>
        </mc:AlternateContent>
      </w:r>
      <w:r w:rsidR="00C1081F">
        <w:rPr>
          <w:noProof/>
        </w:rPr>
        <mc:AlternateContent>
          <mc:Choice Requires="wps">
            <w:drawing>
              <wp:anchor distT="0" distB="0" distL="114300" distR="114300" simplePos="0" relativeHeight="251706368" behindDoc="0" locked="0" layoutInCell="1" allowOverlap="1" wp14:anchorId="6256F1EF" wp14:editId="311BD003">
                <wp:simplePos x="0" y="0"/>
                <wp:positionH relativeFrom="page">
                  <wp:posOffset>381000</wp:posOffset>
                </wp:positionH>
                <wp:positionV relativeFrom="page">
                  <wp:posOffset>421005</wp:posOffset>
                </wp:positionV>
                <wp:extent cx="6117409" cy="1133856"/>
                <wp:effectExtent l="0" t="0" r="0" b="0"/>
                <wp:wrapThrough wrapText="bothSides">
                  <wp:wrapPolygon edited="0">
                    <wp:start x="224" y="242"/>
                    <wp:lineTo x="224" y="21055"/>
                    <wp:lineTo x="21347" y="21055"/>
                    <wp:lineTo x="21347" y="242"/>
                    <wp:lineTo x="224" y="242"/>
                  </wp:wrapPolygon>
                </wp:wrapThrough>
                <wp:docPr id="149" name="Text Box 149"/>
                <wp:cNvGraphicFramePr/>
                <a:graphic xmlns:a="http://schemas.openxmlformats.org/drawingml/2006/main">
                  <a:graphicData uri="http://schemas.microsoft.com/office/word/2010/wordprocessingShape">
                    <wps:wsp>
                      <wps:cNvSpPr txBox="1"/>
                      <wps:spPr>
                        <a:xfrm>
                          <a:off x="0" y="0"/>
                          <a:ext cx="6117409" cy="113385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EDAFDD" w14:textId="77777777" w:rsidR="00D26111" w:rsidRPr="00C1081F" w:rsidRDefault="00D26111" w:rsidP="00992BB8">
                            <w:pPr>
                              <w:rPr>
                                <w:rFonts w:ascii="Georgia" w:hAnsi="Georgia"/>
                                <w:b/>
                                <w:bCs/>
                                <w:i/>
                                <w:iCs/>
                                <w:color w:val="4B4B4B"/>
                                <w:sz w:val="96"/>
                                <w:szCs w:val="96"/>
                              </w:rPr>
                            </w:pPr>
                            <w:r w:rsidRPr="00C1081F">
                              <w:rPr>
                                <w:rFonts w:ascii="Georgia" w:hAnsi="Georgia"/>
                                <w:b/>
                                <w:bCs/>
                                <w:i/>
                                <w:iCs/>
                                <w:color w:val="4B4B4B"/>
                                <w:sz w:val="96"/>
                                <w:szCs w:val="96"/>
                              </w:rPr>
                              <w:t>My 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F1EF" id="Text Box 149" o:spid="_x0000_s1061" type="#_x0000_t202" style="position:absolute;margin-left:30pt;margin-top:33.15pt;width:481.7pt;height:89.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" filled="f" stroked="f">
                <v:textbox>
                  <w:txbxContent>
                    <w:p w14:paraId="63EDAFDD" w14:textId="77777777" w:rsidR="00D26111" w:rsidRPr="00C1081F" w:rsidRDefault="00D26111" w:rsidP="00992BB8">
                      <w:pPr>
                        <w:rPr>
                          <w:rFonts w:ascii="Georgia" w:hAnsi="Georgia"/>
                          <w:b/>
                          <w:bCs/>
                          <w:i/>
                          <w:iCs/>
                          <w:color w:val="4B4B4B"/>
                          <w:sz w:val="96"/>
                          <w:szCs w:val="96"/>
                        </w:rPr>
                      </w:pPr>
                      <w:r w:rsidRPr="00C1081F">
                        <w:rPr>
                          <w:rFonts w:ascii="Georgia" w:hAnsi="Georgia"/>
                          <w:b/>
                          <w:bCs/>
                          <w:i/>
                          <w:iCs/>
                          <w:color w:val="4B4B4B"/>
                          <w:sz w:val="96"/>
                          <w:szCs w:val="96"/>
                        </w:rPr>
                        <w:t>My Legislation</w:t>
                      </w:r>
                    </w:p>
                  </w:txbxContent>
                </v:textbox>
                <w10:wrap type="through" anchorx="page" anchory="page"/>
              </v:shape>
            </w:pict>
          </mc:Fallback>
        </mc:AlternateContent>
      </w:r>
      <w:r w:rsidR="00992BB8">
        <w:br w:type="page"/>
      </w:r>
    </w:p>
    <w:p w14:paraId="1C32F685" w14:textId="74ABB313" w:rsidR="00992BB8" w:rsidRDefault="0039781F">
      <w:pPr>
        <w:spacing w:after="0"/>
      </w:pPr>
      <w:r>
        <w:rPr>
          <w:noProof/>
        </w:rPr>
        <w:lastRenderedPageBreak/>
        <mc:AlternateContent>
          <mc:Choice Requires="wps">
            <w:drawing>
              <wp:anchor distT="0" distB="0" distL="114300" distR="114300" simplePos="0" relativeHeight="251637740" behindDoc="0" locked="0" layoutInCell="1" allowOverlap="1" wp14:anchorId="7B044F8E" wp14:editId="7A01E772">
                <wp:simplePos x="0" y="0"/>
                <wp:positionH relativeFrom="column">
                  <wp:posOffset>-613186</wp:posOffset>
                </wp:positionH>
                <wp:positionV relativeFrom="paragraph">
                  <wp:posOffset>-344245</wp:posOffset>
                </wp:positionV>
                <wp:extent cx="3646842" cy="3312795"/>
                <wp:effectExtent l="0" t="0" r="10795" b="14605"/>
                <wp:wrapNone/>
                <wp:docPr id="48" name="Rectangle 48"/>
                <wp:cNvGraphicFramePr/>
                <a:graphic xmlns:a="http://schemas.openxmlformats.org/drawingml/2006/main">
                  <a:graphicData uri="http://schemas.microsoft.com/office/word/2010/wordprocessingShape">
                    <wps:wsp>
                      <wps:cNvSpPr/>
                      <wps:spPr>
                        <a:xfrm>
                          <a:off x="0" y="0"/>
                          <a:ext cx="3646842" cy="3312795"/>
                        </a:xfrm>
                        <a:prstGeom prst="rect">
                          <a:avLst/>
                        </a:prstGeom>
                        <a:solidFill>
                          <a:srgbClr val="C31A2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A158D" w14:textId="5A2D7A8E" w:rsidR="00D26111" w:rsidRDefault="00D26111" w:rsidP="002743C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44F8E" id="Rectangle 48" o:spid="_x0000_s1062" style="position:absolute;margin-left:-48.3pt;margin-top:-27.1pt;width:287.15pt;height:260.85pt;z-index:251637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" fillcolor="#c31a22" strokecolor="#c00000" strokeweight="1pt">
                <v:textbox>
                  <w:txbxContent>
                    <w:p w14:paraId="082A158D" w14:textId="5A2D7A8E" w:rsidR="00D26111" w:rsidRDefault="00D26111" w:rsidP="002743C2">
                      <w:pPr>
                        <w:jc w:val="center"/>
                      </w:pPr>
                      <w:r>
                        <w:t xml:space="preserve"> </w:t>
                      </w:r>
                    </w:p>
                  </w:txbxContent>
                </v:textbox>
              </v:rect>
            </w:pict>
          </mc:Fallback>
        </mc:AlternateContent>
      </w:r>
      <w:r>
        <w:rPr>
          <w:noProof/>
        </w:rPr>
        <mc:AlternateContent>
          <mc:Choice Requires="wps">
            <w:drawing>
              <wp:anchor distT="0" distB="0" distL="114300" distR="114300" simplePos="0" relativeHeight="251793408" behindDoc="0" locked="0" layoutInCell="1" allowOverlap="1" wp14:anchorId="288A92B6" wp14:editId="6041A1BA">
                <wp:simplePos x="0" y="0"/>
                <wp:positionH relativeFrom="column">
                  <wp:posOffset>3173506</wp:posOffset>
                </wp:positionH>
                <wp:positionV relativeFrom="paragraph">
                  <wp:posOffset>-344246</wp:posOffset>
                </wp:positionV>
                <wp:extent cx="3323590" cy="3282129"/>
                <wp:effectExtent l="0" t="0" r="16510" b="7620"/>
                <wp:wrapNone/>
                <wp:docPr id="49" name="Rectangle 49"/>
                <wp:cNvGraphicFramePr/>
                <a:graphic xmlns:a="http://schemas.openxmlformats.org/drawingml/2006/main">
                  <a:graphicData uri="http://schemas.microsoft.com/office/word/2010/wordprocessingShape">
                    <wps:wsp>
                      <wps:cNvSpPr/>
                      <wps:spPr>
                        <a:xfrm>
                          <a:off x="0" y="0"/>
                          <a:ext cx="3323590" cy="3282129"/>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45E0F19" id="Rectangle 49" o:spid="_x0000_s1026" style="position:absolute;margin-left:249.9pt;margin-top:-27.1pt;width:261.7pt;height:258.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" fillcolor="#002060" strokecolor="#1f4d78 [1604]" strokeweight="1pt"/>
            </w:pict>
          </mc:Fallback>
        </mc:AlternateContent>
      </w:r>
      <w:r w:rsidR="00ED5D5D">
        <w:rPr>
          <w:noProof/>
        </w:rPr>
        <mc:AlternateContent>
          <mc:Choice Requires="wps">
            <w:drawing>
              <wp:anchor distT="0" distB="0" distL="114300" distR="114300" simplePos="0" relativeHeight="251804672" behindDoc="0" locked="0" layoutInCell="1" allowOverlap="1" wp14:anchorId="3F777C11" wp14:editId="0FBC907E">
                <wp:simplePos x="0" y="0"/>
                <wp:positionH relativeFrom="column">
                  <wp:posOffset>-527125</wp:posOffset>
                </wp:positionH>
                <wp:positionV relativeFrom="paragraph">
                  <wp:posOffset>215153</wp:posOffset>
                </wp:positionV>
                <wp:extent cx="3366770" cy="26955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366770" cy="2695575"/>
                        </a:xfrm>
                        <a:prstGeom prst="rect">
                          <a:avLst/>
                        </a:prstGeom>
                        <a:solidFill>
                          <a:srgbClr val="C00000"/>
                        </a:solidFill>
                        <a:ln w="6350">
                          <a:noFill/>
                        </a:ln>
                      </wps:spPr>
                      <wps:txbx>
                        <w:txbxContent>
                          <w:p w14:paraId="46096D70" w14:textId="2119833F" w:rsidR="00D26111" w:rsidRDefault="00EA07A5" w:rsidP="002743C2">
                            <w:pPr>
                              <w:jc w:val="center"/>
                            </w:pPr>
                            <w:r>
                              <w:rPr>
                                <w:noProof/>
                              </w:rPr>
                              <w:drawing>
                                <wp:inline distT="0" distB="0" distL="0" distR="0" wp14:anchorId="7E3E8950" wp14:editId="6FFB792B">
                                  <wp:extent cx="2923247" cy="219243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681.jpeg"/>
                                          <pic:cNvPicPr/>
                                        </pic:nvPicPr>
                                        <pic:blipFill>
                                          <a:blip r:embed="rId221">
                                            <a:extLst>
                                              <a:ext uri="{28A0092B-C50C-407E-A947-70E740481C1C}">
                                                <a14:useLocalDpi xmlns:a14="http://schemas.microsoft.com/office/drawing/2010/main" val="0"/>
                                              </a:ext>
                                            </a:extLst>
                                          </a:blip>
                                          <a:stretch>
                                            <a:fillRect/>
                                          </a:stretch>
                                        </pic:blipFill>
                                        <pic:spPr>
                                          <a:xfrm>
                                            <a:off x="0" y="0"/>
                                            <a:ext cx="2923247" cy="2192435"/>
                                          </a:xfrm>
                                          <a:prstGeom prst="rect">
                                            <a:avLst/>
                                          </a:prstGeom>
                                        </pic:spPr>
                                      </pic:pic>
                                    </a:graphicData>
                                  </a:graphic>
                                </wp:inline>
                              </w:drawing>
                            </w:r>
                            <w:r w:rsidR="00ED5D5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7C11" id="Text Box 20" o:spid="_x0000_s1063" type="#_x0000_t202" style="position:absolute;margin-left:-41.5pt;margin-top:16.95pt;width:265.1pt;height:2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" fillcolor="#c00000" stroked="f" strokeweight=".5pt">
                <v:textbox>
                  <w:txbxContent>
                    <w:p w14:paraId="46096D70" w14:textId="2119833F" w:rsidR="00D26111" w:rsidRDefault="00EA07A5" w:rsidP="002743C2">
                      <w:pPr>
                        <w:jc w:val="center"/>
                      </w:pPr>
                      <w:r>
                        <w:rPr>
                          <w:noProof/>
                        </w:rPr>
                        <w:drawing>
                          <wp:inline distT="0" distB="0" distL="0" distR="0" wp14:anchorId="7E3E8950" wp14:editId="6FFB792B">
                            <wp:extent cx="2923247" cy="219243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681.jpeg"/>
                                    <pic:cNvPicPr/>
                                  </pic:nvPicPr>
                                  <pic:blipFill>
                                    <a:blip r:embed="rId221">
                                      <a:extLst>
                                        <a:ext uri="{28A0092B-C50C-407E-A947-70E740481C1C}">
                                          <a14:useLocalDpi xmlns:a14="http://schemas.microsoft.com/office/drawing/2010/main" val="0"/>
                                        </a:ext>
                                      </a:extLst>
                                    </a:blip>
                                    <a:stretch>
                                      <a:fillRect/>
                                    </a:stretch>
                                  </pic:blipFill>
                                  <pic:spPr>
                                    <a:xfrm>
                                      <a:off x="0" y="0"/>
                                      <a:ext cx="2923247" cy="2192435"/>
                                    </a:xfrm>
                                    <a:prstGeom prst="rect">
                                      <a:avLst/>
                                    </a:prstGeom>
                                  </pic:spPr>
                                </pic:pic>
                              </a:graphicData>
                            </a:graphic>
                          </wp:inline>
                        </w:drawing>
                      </w:r>
                      <w:r w:rsidR="00ED5D5D">
                        <w:t xml:space="preserve">  </w:t>
                      </w:r>
                    </w:p>
                  </w:txbxContent>
                </v:textbox>
              </v:shape>
            </w:pict>
          </mc:Fallback>
        </mc:AlternateContent>
      </w:r>
      <w:r w:rsidR="00ED5D5D">
        <w:rPr>
          <w:noProof/>
        </w:rPr>
        <mc:AlternateContent>
          <mc:Choice Requires="wps">
            <w:drawing>
              <wp:anchor distT="0" distB="0" distL="114300" distR="114300" simplePos="0" relativeHeight="251785216" behindDoc="0" locked="0" layoutInCell="1" allowOverlap="1" wp14:anchorId="2589E9BB" wp14:editId="5CF7F320">
                <wp:simplePos x="0" y="0"/>
                <wp:positionH relativeFrom="page">
                  <wp:posOffset>484093</wp:posOffset>
                </wp:positionH>
                <wp:positionV relativeFrom="page">
                  <wp:posOffset>677732</wp:posOffset>
                </wp:positionV>
                <wp:extent cx="3270325" cy="606582"/>
                <wp:effectExtent l="0" t="0" r="0" b="0"/>
                <wp:wrapThrough wrapText="bothSides">
                  <wp:wrapPolygon edited="0">
                    <wp:start x="419" y="452"/>
                    <wp:lineTo x="419" y="20808"/>
                    <wp:lineTo x="21139" y="20808"/>
                    <wp:lineTo x="21139" y="452"/>
                    <wp:lineTo x="419" y="452"/>
                  </wp:wrapPolygon>
                </wp:wrapThrough>
                <wp:docPr id="150" name="Text Box 150"/>
                <wp:cNvGraphicFramePr/>
                <a:graphic xmlns:a="http://schemas.openxmlformats.org/drawingml/2006/main">
                  <a:graphicData uri="http://schemas.microsoft.com/office/word/2010/wordprocessingShape">
                    <wps:wsp>
                      <wps:cNvSpPr txBox="1"/>
                      <wps:spPr>
                        <a:xfrm>
                          <a:off x="0" y="0"/>
                          <a:ext cx="3270325" cy="6065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6C4194" w14:textId="74C3CD63" w:rsidR="00D26111" w:rsidRPr="0052147B" w:rsidRDefault="00F75B71" w:rsidP="0052147B">
                            <w:pPr>
                              <w:jc w:val="center"/>
                              <w:rPr>
                                <w:rFonts w:ascii="Georgia" w:hAnsi="Georgia"/>
                                <w:color w:val="FFFFFF" w:themeColor="background1"/>
                                <w:sz w:val="36"/>
                                <w:szCs w:val="36"/>
                              </w:rPr>
                            </w:pPr>
                            <w:r>
                              <w:rPr>
                                <w:rFonts w:ascii="Georgia" w:hAnsi="Georgia"/>
                                <w:color w:val="FFFFFF" w:themeColor="background1"/>
                                <w:sz w:val="36"/>
                                <w:szCs w:val="36"/>
                              </w:rPr>
                              <w:t>UTA Celebrates 50 Years</w:t>
                            </w:r>
                            <w:r w:rsidR="00D26111">
                              <w:rPr>
                                <w:rFonts w:ascii="Georgia" w:hAnsi="Georgia"/>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E9BB" id="Text Box 150" o:spid="_x0000_s1064" type="#_x0000_t202" style="position:absolute;margin-left:38.1pt;margin-top:53.35pt;width:257.5pt;height:47.7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" filled="f" stroked="f">
                <v:textbox>
                  <w:txbxContent>
                    <w:p w14:paraId="366C4194" w14:textId="74C3CD63" w:rsidR="00D26111" w:rsidRPr="0052147B" w:rsidRDefault="00F75B71" w:rsidP="0052147B">
                      <w:pPr>
                        <w:jc w:val="center"/>
                        <w:rPr>
                          <w:rFonts w:ascii="Georgia" w:hAnsi="Georgia"/>
                          <w:color w:val="FFFFFF" w:themeColor="background1"/>
                          <w:sz w:val="36"/>
                          <w:szCs w:val="36"/>
                        </w:rPr>
                      </w:pPr>
                      <w:r>
                        <w:rPr>
                          <w:rFonts w:ascii="Georgia" w:hAnsi="Georgia"/>
                          <w:color w:val="FFFFFF" w:themeColor="background1"/>
                          <w:sz w:val="36"/>
                          <w:szCs w:val="36"/>
                        </w:rPr>
                        <w:t>UTA Celebrates 50 Years</w:t>
                      </w:r>
                      <w:r w:rsidR="00D26111">
                        <w:rPr>
                          <w:rFonts w:ascii="Georgia" w:hAnsi="Georgia"/>
                          <w:color w:val="FFFFFF" w:themeColor="background1"/>
                          <w:sz w:val="36"/>
                          <w:szCs w:val="36"/>
                        </w:rPr>
                        <w:t xml:space="preserve">  </w:t>
                      </w:r>
                    </w:p>
                  </w:txbxContent>
                </v:textbox>
                <w10:wrap type="through" anchorx="page" anchory="page"/>
              </v:shape>
            </w:pict>
          </mc:Fallback>
        </mc:AlternateContent>
      </w:r>
      <w:r w:rsidR="00ED5D5D">
        <w:rPr>
          <w:noProof/>
        </w:rPr>
        <mc:AlternateContent>
          <mc:Choice Requires="wps">
            <w:drawing>
              <wp:anchor distT="0" distB="0" distL="114300" distR="114300" simplePos="0" relativeHeight="251803648" behindDoc="0" locked="0" layoutInCell="1" allowOverlap="1" wp14:anchorId="3927BEC5" wp14:editId="2BF352D3">
                <wp:simplePos x="0" y="0"/>
                <wp:positionH relativeFrom="column">
                  <wp:posOffset>3332667</wp:posOffset>
                </wp:positionH>
                <wp:positionV relativeFrom="paragraph">
                  <wp:posOffset>-112170</wp:posOffset>
                </wp:positionV>
                <wp:extent cx="3130512" cy="3045722"/>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130512" cy="3045722"/>
                        </a:xfrm>
                        <a:prstGeom prst="rect">
                          <a:avLst/>
                        </a:prstGeom>
                        <a:solidFill>
                          <a:srgbClr val="002060"/>
                        </a:solidFill>
                        <a:ln w="6350">
                          <a:noFill/>
                        </a:ln>
                      </wps:spPr>
                      <wps:txbx>
                        <w:txbxContent>
                          <w:p w14:paraId="3C827F0D" w14:textId="4D83251C" w:rsidR="00D26111" w:rsidRDefault="00F75B71" w:rsidP="00F75B71">
                            <w:pPr>
                              <w:jc w:val="center"/>
                              <w:rPr>
                                <w:rFonts w:ascii="Georgia" w:hAnsi="Georgia"/>
                                <w:sz w:val="36"/>
                                <w:szCs w:val="36"/>
                              </w:rPr>
                            </w:pPr>
                            <w:r>
                              <w:rPr>
                                <w:rFonts w:ascii="Georgia" w:hAnsi="Georgia"/>
                                <w:sz w:val="36"/>
                                <w:szCs w:val="36"/>
                              </w:rPr>
                              <w:t xml:space="preserve">Coronavirus </w:t>
                            </w:r>
                            <w:r w:rsidR="00ED5D5D" w:rsidRPr="00ED5D5D">
                              <w:rPr>
                                <w:rFonts w:ascii="Georgia" w:hAnsi="Georgia"/>
                                <w:sz w:val="36"/>
                                <w:szCs w:val="36"/>
                              </w:rPr>
                              <w:t>Press Conference</w:t>
                            </w:r>
                          </w:p>
                          <w:p w14:paraId="1910D57B" w14:textId="1A625385" w:rsidR="00ED5D5D" w:rsidRPr="00ED5D5D" w:rsidRDefault="00ED5D5D" w:rsidP="00ED5D5D">
                            <w:pPr>
                              <w:jc w:val="center"/>
                              <w:rPr>
                                <w:rFonts w:ascii="Georgia" w:hAnsi="Georgia"/>
                                <w:sz w:val="36"/>
                                <w:szCs w:val="36"/>
                              </w:rPr>
                            </w:pPr>
                            <w:r>
                              <w:rPr>
                                <w:rFonts w:ascii="Georgia" w:hAnsi="Georgia"/>
                                <w:noProof/>
                                <w:sz w:val="36"/>
                                <w:szCs w:val="36"/>
                              </w:rPr>
                              <w:drawing>
                                <wp:inline distT="0" distB="0" distL="0" distR="0" wp14:anchorId="492AC618" wp14:editId="6A1B9478">
                                  <wp:extent cx="2657088" cy="1992816"/>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9596240501_164a983e2c_w.jpg"/>
                                          <pic:cNvPicPr/>
                                        </pic:nvPicPr>
                                        <pic:blipFill>
                                          <a:blip r:embed="rId222">
                                            <a:extLst>
                                              <a:ext uri="{28A0092B-C50C-407E-A947-70E740481C1C}">
                                                <a14:useLocalDpi xmlns:a14="http://schemas.microsoft.com/office/drawing/2010/main" val="0"/>
                                              </a:ext>
                                            </a:extLst>
                                          </a:blip>
                                          <a:stretch>
                                            <a:fillRect/>
                                          </a:stretch>
                                        </pic:blipFill>
                                        <pic:spPr>
                                          <a:xfrm>
                                            <a:off x="0" y="0"/>
                                            <a:ext cx="2657088" cy="199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7BEC5" id="Text Box 17" o:spid="_x0000_s1065" type="#_x0000_t202" style="position:absolute;margin-left:262.4pt;margin-top:-8.85pt;width:246.5pt;height:239.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" fillcolor="#002060" stroked="f" strokeweight=".5pt">
                <v:textbox>
                  <w:txbxContent>
                    <w:p w14:paraId="3C827F0D" w14:textId="4D83251C" w:rsidR="00D26111" w:rsidRDefault="00F75B71" w:rsidP="00F75B71">
                      <w:pPr>
                        <w:jc w:val="center"/>
                        <w:rPr>
                          <w:rFonts w:ascii="Georgia" w:hAnsi="Georgia"/>
                          <w:sz w:val="36"/>
                          <w:szCs w:val="36"/>
                        </w:rPr>
                      </w:pPr>
                      <w:r>
                        <w:rPr>
                          <w:rFonts w:ascii="Georgia" w:hAnsi="Georgia"/>
                          <w:sz w:val="36"/>
                          <w:szCs w:val="36"/>
                        </w:rPr>
                        <w:t xml:space="preserve">Coronavirus </w:t>
                      </w:r>
                      <w:r w:rsidR="00ED5D5D" w:rsidRPr="00ED5D5D">
                        <w:rPr>
                          <w:rFonts w:ascii="Georgia" w:hAnsi="Georgia"/>
                          <w:sz w:val="36"/>
                          <w:szCs w:val="36"/>
                        </w:rPr>
                        <w:t>Press Conference</w:t>
                      </w:r>
                    </w:p>
                    <w:p w14:paraId="1910D57B" w14:textId="1A625385" w:rsidR="00ED5D5D" w:rsidRPr="00ED5D5D" w:rsidRDefault="00ED5D5D" w:rsidP="00ED5D5D">
                      <w:pPr>
                        <w:jc w:val="center"/>
                        <w:rPr>
                          <w:rFonts w:ascii="Georgia" w:hAnsi="Georgia"/>
                          <w:sz w:val="36"/>
                          <w:szCs w:val="36"/>
                        </w:rPr>
                      </w:pPr>
                      <w:r>
                        <w:rPr>
                          <w:rFonts w:ascii="Georgia" w:hAnsi="Georgia"/>
                          <w:noProof/>
                          <w:sz w:val="36"/>
                          <w:szCs w:val="36"/>
                        </w:rPr>
                        <w:drawing>
                          <wp:inline distT="0" distB="0" distL="0" distR="0" wp14:anchorId="492AC618" wp14:editId="6A1B9478">
                            <wp:extent cx="2657088" cy="1992816"/>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9596240501_164a983e2c_w.jpg"/>
                                    <pic:cNvPicPr/>
                                  </pic:nvPicPr>
                                  <pic:blipFill>
                                    <a:blip r:embed="rId222">
                                      <a:extLst>
                                        <a:ext uri="{28A0092B-C50C-407E-A947-70E740481C1C}">
                                          <a14:useLocalDpi xmlns:a14="http://schemas.microsoft.com/office/drawing/2010/main" val="0"/>
                                        </a:ext>
                                      </a:extLst>
                                    </a:blip>
                                    <a:stretch>
                                      <a:fillRect/>
                                    </a:stretch>
                                  </pic:blipFill>
                                  <pic:spPr>
                                    <a:xfrm>
                                      <a:off x="0" y="0"/>
                                      <a:ext cx="2657088" cy="1992816"/>
                                    </a:xfrm>
                                    <a:prstGeom prst="rect">
                                      <a:avLst/>
                                    </a:prstGeom>
                                  </pic:spPr>
                                </pic:pic>
                              </a:graphicData>
                            </a:graphic>
                          </wp:inline>
                        </w:drawing>
                      </w:r>
                    </w:p>
                  </w:txbxContent>
                </v:textbox>
              </v:shape>
            </w:pict>
          </mc:Fallback>
        </mc:AlternateContent>
      </w:r>
      <w:r w:rsidR="00D81035">
        <w:rPr>
          <w:noProof/>
        </w:rPr>
        <mc:AlternateContent>
          <mc:Choice Requires="wps">
            <w:drawing>
              <wp:anchor distT="0" distB="0" distL="114300" distR="114300" simplePos="0" relativeHeight="251780096" behindDoc="0" locked="0" layoutInCell="1" allowOverlap="1" wp14:anchorId="22488919" wp14:editId="1DC2B00E">
                <wp:simplePos x="0" y="0"/>
                <wp:positionH relativeFrom="page">
                  <wp:posOffset>6699043</wp:posOffset>
                </wp:positionH>
                <wp:positionV relativeFrom="page">
                  <wp:posOffset>561399</wp:posOffset>
                </wp:positionV>
                <wp:extent cx="642620" cy="389890"/>
                <wp:effectExtent l="0" t="0" r="0" b="0"/>
                <wp:wrapThrough wrapText="bothSides">
                  <wp:wrapPolygon edited="0">
                    <wp:start x="854" y="0"/>
                    <wp:lineTo x="854" y="19700"/>
                    <wp:lineTo x="19636" y="19700"/>
                    <wp:lineTo x="19636" y="0"/>
                    <wp:lineTo x="854" y="0"/>
                  </wp:wrapPolygon>
                </wp:wrapThrough>
                <wp:docPr id="156" name="Text Box 156"/>
                <wp:cNvGraphicFramePr/>
                <a:graphic xmlns:a="http://schemas.openxmlformats.org/drawingml/2006/main">
                  <a:graphicData uri="http://schemas.microsoft.com/office/word/2010/wordprocessingShape">
                    <wps:wsp>
                      <wps:cNvSpPr txBox="1"/>
                      <wps:spPr>
                        <a:xfrm>
                          <a:off x="0" y="0"/>
                          <a:ext cx="642620" cy="389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1D1D65" w14:textId="44BE7E14" w:rsidR="00D26111" w:rsidRPr="00A41246" w:rsidRDefault="00D26111" w:rsidP="00F91114">
                            <w:pPr>
                              <w:rPr>
                                <w:rFonts w:ascii="Georgia" w:hAnsi="Georgia" w:cs="Times New Roman Italic"/>
                                <w:color w:val="FFFFFF" w:themeColor="background1"/>
                                <w:sz w:val="22"/>
                                <w:szCs w:val="22"/>
                              </w:rPr>
                            </w:pPr>
                            <w:r w:rsidRPr="00A4124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88919" id="Text Box 156" o:spid="_x0000_s1066" type="#_x0000_t202" style="position:absolute;margin-left:527.5pt;margin-top:44.2pt;width:50.6pt;height:30.7pt;z-index:251780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" filled="f" stroked="f">
                <v:textbox>
                  <w:txbxContent>
                    <w:p w14:paraId="501D1D65" w14:textId="44BE7E14" w:rsidR="00D26111" w:rsidRPr="00A41246" w:rsidRDefault="00D26111" w:rsidP="00F91114">
                      <w:pPr>
                        <w:rPr>
                          <w:rFonts w:ascii="Georgia" w:hAnsi="Georgia" w:cs="Times New Roman Italic"/>
                          <w:color w:val="FFFFFF" w:themeColor="background1"/>
                          <w:sz w:val="22"/>
                          <w:szCs w:val="22"/>
                        </w:rPr>
                      </w:pPr>
                      <w:r w:rsidRPr="00A41246">
                        <w:rPr>
                          <w:rFonts w:ascii="Georgia" w:hAnsi="Georgia" w:cs="Times New Roman Italic"/>
                          <w:color w:val="FFFFFF" w:themeColor="background1"/>
                          <w:sz w:val="22"/>
                          <w:szCs w:val="22"/>
                        </w:rPr>
                        <w:t xml:space="preserve">Page </w:t>
                      </w:r>
                      <w:r w:rsidR="00F712D0">
                        <w:rPr>
                          <w:rFonts w:ascii="Georgia" w:hAnsi="Georgia" w:cs="Times New Roman Italic"/>
                          <w:color w:val="FFFFFF" w:themeColor="background1"/>
                          <w:sz w:val="22"/>
                          <w:szCs w:val="22"/>
                        </w:rPr>
                        <w:t>7</w:t>
                      </w:r>
                    </w:p>
                  </w:txbxContent>
                </v:textbox>
                <w10:wrap type="through" anchorx="page" anchory="page"/>
              </v:shape>
            </w:pict>
          </mc:Fallback>
        </mc:AlternateContent>
      </w:r>
    </w:p>
    <w:p w14:paraId="6A281093" w14:textId="5D0F1D25" w:rsidR="00026F50" w:rsidRDefault="00026F50">
      <w:pPr>
        <w:spacing w:after="0"/>
      </w:pPr>
    </w:p>
    <w:p w14:paraId="1E10C374" w14:textId="2B74650B" w:rsidR="00DD6E25" w:rsidRDefault="0039781F">
      <w:r>
        <w:rPr>
          <w:noProof/>
        </w:rPr>
        <mc:AlternateContent>
          <mc:Choice Requires="wps">
            <w:drawing>
              <wp:anchor distT="0" distB="0" distL="114300" distR="114300" simplePos="0" relativeHeight="251623390" behindDoc="0" locked="0" layoutInCell="1" allowOverlap="1" wp14:anchorId="2B552346" wp14:editId="47C09737">
                <wp:simplePos x="0" y="0"/>
                <wp:positionH relativeFrom="column">
                  <wp:posOffset>3692325</wp:posOffset>
                </wp:positionH>
                <wp:positionV relativeFrom="paragraph">
                  <wp:posOffset>5079566</wp:posOffset>
                </wp:positionV>
                <wp:extent cx="3229136" cy="3495554"/>
                <wp:effectExtent l="0" t="0" r="6350" b="0"/>
                <wp:wrapNone/>
                <wp:docPr id="96" name="Text Box 96"/>
                <wp:cNvGraphicFramePr/>
                <a:graphic xmlns:a="http://schemas.openxmlformats.org/drawingml/2006/main">
                  <a:graphicData uri="http://schemas.microsoft.com/office/word/2010/wordprocessingShape">
                    <wps:wsp>
                      <wps:cNvSpPr txBox="1"/>
                      <wps:spPr>
                        <a:xfrm>
                          <a:off x="0" y="0"/>
                          <a:ext cx="3229136" cy="3495554"/>
                        </a:xfrm>
                        <a:prstGeom prst="rect">
                          <a:avLst/>
                        </a:prstGeom>
                        <a:solidFill>
                          <a:schemeClr val="lt1"/>
                        </a:solidFill>
                        <a:ln w="6350">
                          <a:noFill/>
                        </a:ln>
                      </wps:spPr>
                      <wps:txbx>
                        <w:txbxContent>
                          <w:p w14:paraId="66A704AF" w14:textId="2455D791" w:rsidR="0039781F" w:rsidRDefault="0039781F">
                            <w:r>
                              <w:rPr>
                                <w:noProof/>
                              </w:rPr>
                              <w:drawing>
                                <wp:inline distT="0" distB="0" distL="0" distR="0" wp14:anchorId="0C3B8E06" wp14:editId="7CE919E9">
                                  <wp:extent cx="3228194" cy="3623945"/>
                                  <wp:effectExtent l="0" t="0" r="0" b="0"/>
                                  <wp:docPr id="91" name="Picture 9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W0HLOX6_400x400.jpg"/>
                                          <pic:cNvPicPr/>
                                        </pic:nvPicPr>
                                        <pic:blipFill rotWithShape="1">
                                          <a:blip r:embed="rId223">
                                            <a:extLst>
                                              <a:ext uri="{28A0092B-C50C-407E-A947-70E740481C1C}">
                                                <a14:useLocalDpi xmlns:a14="http://schemas.microsoft.com/office/drawing/2010/main" val="0"/>
                                              </a:ext>
                                            </a:extLst>
                                          </a:blip>
                                          <a:srcRect l="8459" t="8459" r="8459" b="8459"/>
                                          <a:stretch/>
                                        </pic:blipFill>
                                        <pic:spPr>
                                          <a:xfrm>
                                            <a:off x="0" y="0"/>
                                            <a:ext cx="3228194" cy="3623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52346" id="Text Box 96" o:spid="_x0000_s1067" type="#_x0000_t202" style="position:absolute;margin-left:290.75pt;margin-top:399.95pt;width:254.25pt;height:275.25pt;z-index:251623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" fillcolor="white [3201]" stroked="f" strokeweight=".5pt">
                <v:textbox>
                  <w:txbxContent>
                    <w:p w14:paraId="66A704AF" w14:textId="2455D791" w:rsidR="0039781F" w:rsidRDefault="0039781F">
                      <w:r>
                        <w:rPr>
                          <w:noProof/>
                        </w:rPr>
                        <w:drawing>
                          <wp:inline distT="0" distB="0" distL="0" distR="0" wp14:anchorId="0C3B8E06" wp14:editId="7CE919E9">
                            <wp:extent cx="3228194" cy="3623945"/>
                            <wp:effectExtent l="0" t="0" r="0" b="0"/>
                            <wp:docPr id="91" name="Picture 9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W0HLOX6_400x400.jpg"/>
                                    <pic:cNvPicPr/>
                                  </pic:nvPicPr>
                                  <pic:blipFill rotWithShape="1">
                                    <a:blip r:embed="rId223">
                                      <a:extLst>
                                        <a:ext uri="{28A0092B-C50C-407E-A947-70E740481C1C}">
                                          <a14:useLocalDpi xmlns:a14="http://schemas.microsoft.com/office/drawing/2010/main" val="0"/>
                                        </a:ext>
                                      </a:extLst>
                                    </a:blip>
                                    <a:srcRect l="8459" t="8459" r="8459" b="8459"/>
                                    <a:stretch/>
                                  </pic:blipFill>
                                  <pic:spPr>
                                    <a:xfrm>
                                      <a:off x="0" y="0"/>
                                      <a:ext cx="3228194" cy="36239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59D997A6" wp14:editId="0E739E2C">
                <wp:simplePos x="0" y="0"/>
                <wp:positionH relativeFrom="column">
                  <wp:posOffset>4282633</wp:posOffset>
                </wp:positionH>
                <wp:positionV relativeFrom="paragraph">
                  <wp:posOffset>2648882</wp:posOffset>
                </wp:positionV>
                <wp:extent cx="2148690" cy="232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48690" cy="2327275"/>
                        </a:xfrm>
                        <a:prstGeom prst="rect">
                          <a:avLst/>
                        </a:prstGeom>
                        <a:solidFill>
                          <a:schemeClr val="bg1">
                            <a:lumMod val="65000"/>
                            <a:alpha val="99000"/>
                          </a:schemeClr>
                        </a:solidFill>
                        <a:ln w="6350">
                          <a:noFill/>
                        </a:ln>
                      </wps:spPr>
                      <wps:txbx>
                        <w:txbxContent>
                          <w:p w14:paraId="6B0BBA3B" w14:textId="6C025867" w:rsidR="00EA07A5" w:rsidRPr="00ED5D5D" w:rsidRDefault="002D6189" w:rsidP="002D6189">
                            <w:pPr>
                              <w:jc w:val="center"/>
                              <w:rPr>
                                <w:rFonts w:ascii="Georgia" w:hAnsi="Georgia"/>
                                <w:color w:val="FFFFFF" w:themeColor="background1"/>
                                <w:sz w:val="44"/>
                                <w:szCs w:val="44"/>
                              </w:rPr>
                            </w:pPr>
                            <w:r w:rsidRPr="00ED5D5D">
                              <w:rPr>
                                <w:rFonts w:ascii="Georgia" w:hAnsi="Georgia"/>
                                <w:color w:val="FFFFFF" w:themeColor="background1"/>
                                <w:sz w:val="44"/>
                                <w:szCs w:val="44"/>
                              </w:rPr>
                              <w:t xml:space="preserve">For more pictures, check out our </w:t>
                            </w:r>
                            <w:proofErr w:type="spellStart"/>
                            <w:r w:rsidRPr="00ED5D5D">
                              <w:rPr>
                                <w:rFonts w:ascii="Georgia" w:hAnsi="Georgia"/>
                                <w:color w:val="FFFFFF" w:themeColor="background1"/>
                                <w:sz w:val="44"/>
                                <w:szCs w:val="44"/>
                              </w:rPr>
                              <w:t>Flikr</w:t>
                            </w:r>
                            <w:proofErr w:type="spellEnd"/>
                            <w:r w:rsidRPr="00ED5D5D">
                              <w:rPr>
                                <w:rFonts w:ascii="Georgia" w:hAnsi="Georgia"/>
                                <w:color w:val="FFFFFF" w:themeColor="background1"/>
                                <w:sz w:val="44"/>
                                <w:szCs w:val="44"/>
                              </w:rPr>
                              <w:t>:</w:t>
                            </w:r>
                          </w:p>
                          <w:p w14:paraId="1E37AF2B" w14:textId="7BC2F980" w:rsidR="002D6189" w:rsidRDefault="00ED5D5D" w:rsidP="00ED5D5D">
                            <w:pPr>
                              <w:jc w:val="center"/>
                            </w:pPr>
                            <w:r>
                              <w:rPr>
                                <w:noProof/>
                              </w:rPr>
                              <w:drawing>
                                <wp:inline distT="0" distB="0" distL="0" distR="0" wp14:anchorId="01EAAEB9" wp14:editId="31064F7F">
                                  <wp:extent cx="1216698" cy="1216698"/>
                                  <wp:effectExtent l="0" t="0" r="2540" b="2540"/>
                                  <wp:docPr id="89" name="Picture 89" descr="File:Flickr Faenza.svg - Wikimedia Commons">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le:Flickr Faenza.svg - Wikimedia Commons">
                                            <a:hlinkClick r:id="rId224"/>
                                          </pic:cNvPr>
                                          <pic:cNvPicPr/>
                                        </pic:nvPicPr>
                                        <pic:blipFill>
                                          <a:blip r:embed="rId225">
                                            <a:extLst>
                                              <a:ext uri="{28A0092B-C50C-407E-A947-70E740481C1C}">
                                                <a14:useLocalDpi xmlns:a14="http://schemas.microsoft.com/office/drawing/2010/main" val="0"/>
                                              </a:ext>
                                              <a:ext uri="{837473B0-CC2E-450A-ABE3-18F120FF3D39}">
                                                <a1611:picAttrSrcUrl xmlns:a1611="http://schemas.microsoft.com/office/drawing/2016/11/main" r:id="rId226"/>
                                              </a:ext>
                                            </a:extLst>
                                          </a:blip>
                                          <a:stretch>
                                            <a:fillRect/>
                                          </a:stretch>
                                        </pic:blipFill>
                                        <pic:spPr>
                                          <a:xfrm>
                                            <a:off x="0" y="0"/>
                                            <a:ext cx="1221404" cy="1221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997A6" id="Text Box 26" o:spid="_x0000_s1068" type="#_x0000_t202" style="position:absolute;margin-left:337.2pt;margin-top:208.55pt;width:169.2pt;height:183.2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" fillcolor="#a5a5a5 [2092]" stroked="f" strokeweight=".5pt">
                <v:fill opacity="64764f"/>
                <v:textbox>
                  <w:txbxContent>
                    <w:p w14:paraId="6B0BBA3B" w14:textId="6C025867" w:rsidR="00EA07A5" w:rsidRPr="00ED5D5D" w:rsidRDefault="002D6189" w:rsidP="002D6189">
                      <w:pPr>
                        <w:jc w:val="center"/>
                        <w:rPr>
                          <w:rFonts w:ascii="Georgia" w:hAnsi="Georgia"/>
                          <w:color w:val="FFFFFF" w:themeColor="background1"/>
                          <w:sz w:val="44"/>
                          <w:szCs w:val="44"/>
                        </w:rPr>
                      </w:pPr>
                      <w:r w:rsidRPr="00ED5D5D">
                        <w:rPr>
                          <w:rFonts w:ascii="Georgia" w:hAnsi="Georgia"/>
                          <w:color w:val="FFFFFF" w:themeColor="background1"/>
                          <w:sz w:val="44"/>
                          <w:szCs w:val="44"/>
                        </w:rPr>
                        <w:t xml:space="preserve">For more pictures, check out our </w:t>
                      </w:r>
                      <w:proofErr w:type="spellStart"/>
                      <w:r w:rsidRPr="00ED5D5D">
                        <w:rPr>
                          <w:rFonts w:ascii="Georgia" w:hAnsi="Georgia"/>
                          <w:color w:val="FFFFFF" w:themeColor="background1"/>
                          <w:sz w:val="44"/>
                          <w:szCs w:val="44"/>
                        </w:rPr>
                        <w:t>Flikr</w:t>
                      </w:r>
                      <w:proofErr w:type="spellEnd"/>
                      <w:r w:rsidRPr="00ED5D5D">
                        <w:rPr>
                          <w:rFonts w:ascii="Georgia" w:hAnsi="Georgia"/>
                          <w:color w:val="FFFFFF" w:themeColor="background1"/>
                          <w:sz w:val="44"/>
                          <w:szCs w:val="44"/>
                        </w:rPr>
                        <w:t>:</w:t>
                      </w:r>
                    </w:p>
                    <w:p w14:paraId="1E37AF2B" w14:textId="7BC2F980" w:rsidR="002D6189" w:rsidRDefault="00ED5D5D" w:rsidP="00ED5D5D">
                      <w:pPr>
                        <w:jc w:val="center"/>
                      </w:pPr>
                      <w:r>
                        <w:rPr>
                          <w:noProof/>
                        </w:rPr>
                        <w:drawing>
                          <wp:inline distT="0" distB="0" distL="0" distR="0" wp14:anchorId="01EAAEB9" wp14:editId="31064F7F">
                            <wp:extent cx="1216698" cy="1216698"/>
                            <wp:effectExtent l="0" t="0" r="2540" b="2540"/>
                            <wp:docPr id="89" name="Picture 89" descr="File:Flickr Faenza.svg - Wikimedia Commons">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le:Flickr Faenza.svg - Wikimedia Commons">
                                      <a:hlinkClick r:id="rId224"/>
                                    </pic:cNvPr>
                                    <pic:cNvPicPr/>
                                  </pic:nvPicPr>
                                  <pic:blipFill>
                                    <a:blip r:embed="rId225">
                                      <a:extLst>
                                        <a:ext uri="{28A0092B-C50C-407E-A947-70E740481C1C}">
                                          <a14:useLocalDpi xmlns:a14="http://schemas.microsoft.com/office/drawing/2010/main" val="0"/>
                                        </a:ext>
                                        <a:ext uri="{837473B0-CC2E-450A-ABE3-18F120FF3D39}">
                                          <a1611:picAttrSrcUrl xmlns:a1611="http://schemas.microsoft.com/office/drawing/2016/11/main" r:id="rId226"/>
                                        </a:ext>
                                      </a:extLst>
                                    </a:blip>
                                    <a:stretch>
                                      <a:fillRect/>
                                    </a:stretch>
                                  </pic:blipFill>
                                  <pic:spPr>
                                    <a:xfrm>
                                      <a:off x="0" y="0"/>
                                      <a:ext cx="1221404" cy="122140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5ADABF68" wp14:editId="51066289">
                <wp:simplePos x="0" y="0"/>
                <wp:positionH relativeFrom="column">
                  <wp:posOffset>4213185</wp:posOffset>
                </wp:positionH>
                <wp:positionV relativeFrom="paragraph">
                  <wp:posOffset>2648882</wp:posOffset>
                </wp:positionV>
                <wp:extent cx="2285663" cy="2327275"/>
                <wp:effectExtent l="0" t="0" r="635" b="0"/>
                <wp:wrapNone/>
                <wp:docPr id="8" name="Text Box 8"/>
                <wp:cNvGraphicFramePr/>
                <a:graphic xmlns:a="http://schemas.openxmlformats.org/drawingml/2006/main">
                  <a:graphicData uri="http://schemas.microsoft.com/office/word/2010/wordprocessingShape">
                    <wps:wsp>
                      <wps:cNvSpPr txBox="1"/>
                      <wps:spPr>
                        <a:xfrm>
                          <a:off x="0" y="0"/>
                          <a:ext cx="2285663" cy="2327275"/>
                        </a:xfrm>
                        <a:prstGeom prst="rect">
                          <a:avLst/>
                        </a:prstGeom>
                        <a:solidFill>
                          <a:schemeClr val="bg1">
                            <a:lumMod val="65000"/>
                          </a:schemeClr>
                        </a:solidFill>
                        <a:ln w="6350">
                          <a:noFill/>
                        </a:ln>
                      </wps:spPr>
                      <wps:txbx>
                        <w:txbxContent>
                          <w:p w14:paraId="510E47A2" w14:textId="477380FA" w:rsidR="00D26111" w:rsidRPr="00D81035" w:rsidRDefault="00D26111" w:rsidP="00B5703D">
                            <w:pPr>
                              <w:jc w:val="center"/>
                              <w:rPr>
                                <w:rFonts w:ascii="Georgia" w:hAnsi="Georgi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BF68" id="Text Box 8" o:spid="_x0000_s1069" type="#_x0000_t202" style="position:absolute;margin-left:331.75pt;margin-top:208.55pt;width:179.95pt;height:18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" fillcolor="#a5a5a5 [2092]" stroked="f" strokeweight=".5pt">
                <v:textbox>
                  <w:txbxContent>
                    <w:p w14:paraId="510E47A2" w14:textId="477380FA" w:rsidR="00D26111" w:rsidRPr="00D81035" w:rsidRDefault="00D26111" w:rsidP="00B5703D">
                      <w:pPr>
                        <w:jc w:val="center"/>
                        <w:rPr>
                          <w:rFonts w:ascii="Georgia" w:hAnsi="Georgia"/>
                          <w:sz w:val="36"/>
                          <w:szCs w:val="36"/>
                        </w:rPr>
                      </w:pPr>
                    </w:p>
                  </w:txbxContent>
                </v:textbox>
              </v:shape>
            </w:pict>
          </mc:Fallback>
        </mc:AlternateContent>
      </w:r>
      <w:r>
        <w:rPr>
          <w:noProof/>
        </w:rPr>
        <mc:AlternateContent>
          <mc:Choice Requires="wps">
            <w:drawing>
              <wp:anchor distT="0" distB="0" distL="114300" distR="114300" simplePos="0" relativeHeight="251624415" behindDoc="0" locked="0" layoutInCell="1" allowOverlap="1" wp14:anchorId="7043180F" wp14:editId="054FABBA">
                <wp:simplePos x="0" y="0"/>
                <wp:positionH relativeFrom="column">
                  <wp:posOffset>3915783</wp:posOffset>
                </wp:positionH>
                <wp:positionV relativeFrom="paragraph">
                  <wp:posOffset>2650789</wp:posOffset>
                </wp:positionV>
                <wp:extent cx="2700169" cy="2327275"/>
                <wp:effectExtent l="0" t="0" r="5080" b="0"/>
                <wp:wrapNone/>
                <wp:docPr id="90" name="Text Box 90"/>
                <wp:cNvGraphicFramePr/>
                <a:graphic xmlns:a="http://schemas.openxmlformats.org/drawingml/2006/main">
                  <a:graphicData uri="http://schemas.microsoft.com/office/word/2010/wordprocessingShape">
                    <wps:wsp>
                      <wps:cNvSpPr txBox="1"/>
                      <wps:spPr>
                        <a:xfrm>
                          <a:off x="0" y="0"/>
                          <a:ext cx="2700169" cy="2327275"/>
                        </a:xfrm>
                        <a:prstGeom prst="rect">
                          <a:avLst/>
                        </a:prstGeom>
                        <a:solidFill>
                          <a:schemeClr val="lt1"/>
                        </a:solidFill>
                        <a:ln w="6350">
                          <a:noFill/>
                        </a:ln>
                      </wps:spPr>
                      <wps:txbx>
                        <w:txbxContent>
                          <w:p w14:paraId="46EE64BF" w14:textId="3D6E2808" w:rsidR="0039781F" w:rsidRDefault="00397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3180F" id="Text Box 90" o:spid="_x0000_s1070" type="#_x0000_t202" style="position:absolute;margin-left:308.35pt;margin-top:208.7pt;width:212.6pt;height:183.25pt;z-index:2516244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" fillcolor="white [3201]" stroked="f" strokeweight=".5pt">
                <v:textbox>
                  <w:txbxContent>
                    <w:p w14:paraId="46EE64BF" w14:textId="3D6E2808" w:rsidR="0039781F" w:rsidRDefault="0039781F"/>
                  </w:txbxContent>
                </v:textbox>
              </v:shape>
            </w:pict>
          </mc:Fallback>
        </mc:AlternateContent>
      </w:r>
      <w:r w:rsidR="00B61960">
        <w:rPr>
          <w:noProof/>
        </w:rPr>
        <mc:AlternateContent>
          <mc:Choice Requires="wps">
            <w:drawing>
              <wp:anchor distT="0" distB="0" distL="114300" distR="114300" simplePos="0" relativeHeight="251856896" behindDoc="0" locked="0" layoutInCell="1" allowOverlap="1" wp14:anchorId="1BE218A0" wp14:editId="47F2AC3A">
                <wp:simplePos x="0" y="0"/>
                <wp:positionH relativeFrom="column">
                  <wp:posOffset>-527125</wp:posOffset>
                </wp:positionH>
                <wp:positionV relativeFrom="paragraph">
                  <wp:posOffset>5189594</wp:posOffset>
                </wp:positionV>
                <wp:extent cx="4543986" cy="3055171"/>
                <wp:effectExtent l="0" t="0" r="3175" b="5715"/>
                <wp:wrapNone/>
                <wp:docPr id="64" name="Text Box 64"/>
                <wp:cNvGraphicFramePr/>
                <a:graphic xmlns:a="http://schemas.openxmlformats.org/drawingml/2006/main">
                  <a:graphicData uri="http://schemas.microsoft.com/office/word/2010/wordprocessingShape">
                    <wps:wsp>
                      <wps:cNvSpPr txBox="1"/>
                      <wps:spPr>
                        <a:xfrm>
                          <a:off x="0" y="0"/>
                          <a:ext cx="4543986" cy="3055171"/>
                        </a:xfrm>
                        <a:prstGeom prst="rect">
                          <a:avLst/>
                        </a:prstGeom>
                        <a:solidFill>
                          <a:srgbClr val="002060"/>
                        </a:solidFill>
                        <a:ln w="6350">
                          <a:noFill/>
                        </a:ln>
                      </wps:spPr>
                      <wps:txbx>
                        <w:txbxContent>
                          <w:p w14:paraId="2458747A" w14:textId="6D334585" w:rsidR="00B61960" w:rsidRPr="00ED5D5D" w:rsidRDefault="00B61960" w:rsidP="00B61960">
                            <w:pPr>
                              <w:jc w:val="center"/>
                              <w:rPr>
                                <w:rFonts w:ascii="Georgia" w:hAnsi="Georgia"/>
                                <w:color w:val="FFFFFF" w:themeColor="background1"/>
                                <w:sz w:val="44"/>
                                <w:szCs w:val="44"/>
                              </w:rPr>
                            </w:pPr>
                            <w:r w:rsidRPr="00ED5D5D">
                              <w:rPr>
                                <w:rFonts w:ascii="Georgia" w:hAnsi="Georgia"/>
                                <w:color w:val="FFFFFF" w:themeColor="background1"/>
                                <w:sz w:val="44"/>
                                <w:szCs w:val="44"/>
                              </w:rPr>
                              <w:t xml:space="preserve">Follow us on social media! </w:t>
                            </w:r>
                          </w:p>
                          <w:p w14:paraId="0B33E4F5" w14:textId="46FE497B" w:rsidR="00ED5D5D" w:rsidRDefault="00ED5D5D" w:rsidP="00B61960">
                            <w:pPr>
                              <w:jc w:val="center"/>
                              <w:rPr>
                                <w:rFonts w:ascii="Georgia" w:hAnsi="Georgia"/>
                                <w:color w:val="FFFFFF" w:themeColor="background1"/>
                                <w:sz w:val="32"/>
                                <w:szCs w:val="32"/>
                              </w:rPr>
                            </w:pPr>
                          </w:p>
                          <w:p w14:paraId="0EDF03F2" w14:textId="094C0615" w:rsidR="00B61960" w:rsidRPr="00B61960" w:rsidRDefault="00B61960" w:rsidP="00B61960">
                            <w:pPr>
                              <w:rPr>
                                <w:rFonts w:ascii="Georgia" w:hAnsi="Georgia"/>
                                <w:color w:val="FFFFFF" w:themeColor="background1"/>
                              </w:rPr>
                            </w:pPr>
                            <w:r>
                              <w:rPr>
                                <w:rFonts w:ascii="Georgia" w:hAnsi="Georgia"/>
                                <w:noProof/>
                                <w:color w:val="FFFFFF" w:themeColor="background1"/>
                              </w:rPr>
                              <w:drawing>
                                <wp:inline distT="0" distB="0" distL="0" distR="0" wp14:anchorId="3AB3396B" wp14:editId="60E34FF0">
                                  <wp:extent cx="1183341" cy="962086"/>
                                  <wp:effectExtent l="0" t="0" r="0" b="3175"/>
                                  <wp:docPr id="83" name="Picture 83" descr="File:Twitter bird logo 2012.svg - Wikipedia">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le:Twitter bird logo 2012.svg - Wikipedia">
                                            <a:hlinkClick r:id="rId227"/>
                                          </pic:cNvPr>
                                          <pic:cNvPicPr/>
                                        </pic:nvPicPr>
                                        <pic:blipFill>
                                          <a:blip r:embed="rId228">
                                            <a:extLst>
                                              <a:ext uri="{28A0092B-C50C-407E-A947-70E740481C1C}">
                                                <a14:useLocalDpi xmlns:a14="http://schemas.microsoft.com/office/drawing/2010/main" val="0"/>
                                              </a:ext>
                                              <a:ext uri="{837473B0-CC2E-450A-ABE3-18F120FF3D39}">
                                                <a1611:picAttrSrcUrl xmlns:a1611="http://schemas.microsoft.com/office/drawing/2016/11/main" r:id="rId229"/>
                                              </a:ext>
                                            </a:extLst>
                                          </a:blip>
                                          <a:stretch>
                                            <a:fillRect/>
                                          </a:stretch>
                                        </pic:blipFill>
                                        <pic:spPr>
                                          <a:xfrm>
                                            <a:off x="0" y="0"/>
                                            <a:ext cx="1210817" cy="984425"/>
                                          </a:xfrm>
                                          <a:prstGeom prst="rect">
                                            <a:avLst/>
                                          </a:prstGeom>
                                        </pic:spPr>
                                      </pic:pic>
                                    </a:graphicData>
                                  </a:graphic>
                                </wp:inline>
                              </w:drawing>
                            </w:r>
                            <w:r>
                              <w:rPr>
                                <w:rFonts w:ascii="Georgia" w:hAnsi="Georgia"/>
                                <w:color w:val="FFFFFF" w:themeColor="background1"/>
                              </w:rPr>
                              <w:tab/>
                            </w:r>
                            <w:r w:rsidR="00ED5D5D">
                              <w:rPr>
                                <w:rFonts w:ascii="Georgia" w:hAnsi="Georgia"/>
                                <w:color w:val="FFFFFF" w:themeColor="background1"/>
                              </w:rPr>
                              <w:t xml:space="preserve">  </w:t>
                            </w:r>
                            <w:r>
                              <w:rPr>
                                <w:rFonts w:ascii="Georgia" w:hAnsi="Georgia"/>
                                <w:color w:val="FFFFFF" w:themeColor="background1"/>
                              </w:rPr>
                              <w:t xml:space="preserve">     </w:t>
                            </w:r>
                            <w:r>
                              <w:rPr>
                                <w:rFonts w:ascii="Georgia" w:hAnsi="Georgia"/>
                                <w:noProof/>
                                <w:color w:val="FFFFFF" w:themeColor="background1"/>
                              </w:rPr>
                              <w:drawing>
                                <wp:inline distT="0" distB="0" distL="0" distR="0" wp14:anchorId="2669D7C6" wp14:editId="0B7E883A">
                                  <wp:extent cx="1043491" cy="1043491"/>
                                  <wp:effectExtent l="0" t="0" r="0" b="0"/>
                                  <wp:docPr id="84" name="Picture 84" descr="File:Facebook icon 2013.svg - Wikimedia Commons">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le:Facebook icon 2013.svg - Wikimedia Commons">
                                            <a:hlinkClick r:id="rId230"/>
                                          </pic:cNvPr>
                                          <pic:cNvPicPr/>
                                        </pic:nvPicPr>
                                        <pic:blipFill>
                                          <a:blip r:embed="rId231">
                                            <a:extLst>
                                              <a:ext uri="{28A0092B-C50C-407E-A947-70E740481C1C}">
                                                <a14:useLocalDpi xmlns:a14="http://schemas.microsoft.com/office/drawing/2010/main" val="0"/>
                                              </a:ext>
                                              <a:ext uri="{837473B0-CC2E-450A-ABE3-18F120FF3D39}">
                                                <a1611:picAttrSrcUrl xmlns:a1611="http://schemas.microsoft.com/office/drawing/2016/11/main" r:id="rId232"/>
                                              </a:ext>
                                            </a:extLst>
                                          </a:blip>
                                          <a:stretch>
                                            <a:fillRect/>
                                          </a:stretch>
                                        </pic:blipFill>
                                        <pic:spPr>
                                          <a:xfrm>
                                            <a:off x="0" y="0"/>
                                            <a:ext cx="1051264" cy="1051264"/>
                                          </a:xfrm>
                                          <a:prstGeom prst="rect">
                                            <a:avLst/>
                                          </a:prstGeom>
                                        </pic:spPr>
                                      </pic:pic>
                                    </a:graphicData>
                                  </a:graphic>
                                </wp:inline>
                              </w:drawing>
                            </w:r>
                            <w:r>
                              <w:rPr>
                                <w:rFonts w:ascii="Georgia" w:hAnsi="Georgia"/>
                                <w:color w:val="FFFFFF" w:themeColor="background1"/>
                              </w:rPr>
                              <w:t xml:space="preserve"> </w:t>
                            </w:r>
                            <w:r>
                              <w:rPr>
                                <w:rFonts w:ascii="Georgia" w:hAnsi="Georgia"/>
                                <w:color w:val="FFFFFF" w:themeColor="background1"/>
                              </w:rPr>
                              <w:tab/>
                            </w:r>
                            <w:r>
                              <w:rPr>
                                <w:rFonts w:ascii="Georgia" w:hAnsi="Georgia"/>
                                <w:color w:val="FFFFFF" w:themeColor="background1"/>
                              </w:rPr>
                              <w:tab/>
                              <w:t xml:space="preserve">  </w:t>
                            </w:r>
                            <w:r>
                              <w:rPr>
                                <w:rFonts w:ascii="Georgia" w:hAnsi="Georgia"/>
                                <w:noProof/>
                                <w:color w:val="FFFFFF" w:themeColor="background1"/>
                              </w:rPr>
                              <w:drawing>
                                <wp:inline distT="0" distB="0" distL="0" distR="0" wp14:anchorId="62DB79D9" wp14:editId="2EA0A595">
                                  <wp:extent cx="1075765" cy="1075765"/>
                                  <wp:effectExtent l="0" t="0" r="3810" b="3810"/>
                                  <wp:docPr id="88" name="Picture 88" descr="Instagram - Wikipedia">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nstagram - Wikipedia">
                                            <a:hlinkClick r:id="rId233"/>
                                          </pic:cNvPr>
                                          <pic:cNvPicPr/>
                                        </pic:nvPicPr>
                                        <pic:blipFill>
                                          <a:blip r:embed="rId234">
                                            <a:extLst>
                                              <a:ext uri="{28A0092B-C50C-407E-A947-70E740481C1C}">
                                                <a14:useLocalDpi xmlns:a14="http://schemas.microsoft.com/office/drawing/2010/main" val="0"/>
                                              </a:ext>
                                              <a:ext uri="{837473B0-CC2E-450A-ABE3-18F120FF3D39}">
                                                <a1611:picAttrSrcUrl xmlns:a1611="http://schemas.microsoft.com/office/drawing/2016/11/main" r:id="rId235"/>
                                              </a:ext>
                                            </a:extLst>
                                          </a:blip>
                                          <a:stretch>
                                            <a:fillRect/>
                                          </a:stretch>
                                        </pic:blipFill>
                                        <pic:spPr>
                                          <a:xfrm>
                                            <a:off x="0" y="0"/>
                                            <a:ext cx="1075765" cy="10757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E218A0" id="Text Box 64" o:spid="_x0000_s1071" type="#_x0000_t202" style="position:absolute;margin-left:-41.5pt;margin-top:408.65pt;width:357.8pt;height:240.5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" fillcolor="#002060" stroked="f" strokeweight=".5pt">
                <v:textbox>
                  <w:txbxContent>
                    <w:p w14:paraId="2458747A" w14:textId="6D334585" w:rsidR="00B61960" w:rsidRPr="00ED5D5D" w:rsidRDefault="00B61960" w:rsidP="00B61960">
                      <w:pPr>
                        <w:jc w:val="center"/>
                        <w:rPr>
                          <w:rFonts w:ascii="Georgia" w:hAnsi="Georgia"/>
                          <w:color w:val="FFFFFF" w:themeColor="background1"/>
                          <w:sz w:val="44"/>
                          <w:szCs w:val="44"/>
                        </w:rPr>
                      </w:pPr>
                      <w:r w:rsidRPr="00ED5D5D">
                        <w:rPr>
                          <w:rFonts w:ascii="Georgia" w:hAnsi="Georgia"/>
                          <w:color w:val="FFFFFF" w:themeColor="background1"/>
                          <w:sz w:val="44"/>
                          <w:szCs w:val="44"/>
                        </w:rPr>
                        <w:t xml:space="preserve">Follow us on social media! </w:t>
                      </w:r>
                    </w:p>
                    <w:p w14:paraId="0B33E4F5" w14:textId="46FE497B" w:rsidR="00ED5D5D" w:rsidRDefault="00ED5D5D" w:rsidP="00B61960">
                      <w:pPr>
                        <w:jc w:val="center"/>
                        <w:rPr>
                          <w:rFonts w:ascii="Georgia" w:hAnsi="Georgia"/>
                          <w:color w:val="FFFFFF" w:themeColor="background1"/>
                          <w:sz w:val="32"/>
                          <w:szCs w:val="32"/>
                        </w:rPr>
                      </w:pPr>
                    </w:p>
                    <w:p w14:paraId="0EDF03F2" w14:textId="094C0615" w:rsidR="00B61960" w:rsidRPr="00B61960" w:rsidRDefault="00B61960" w:rsidP="00B61960">
                      <w:pPr>
                        <w:rPr>
                          <w:rFonts w:ascii="Georgia" w:hAnsi="Georgia"/>
                          <w:color w:val="FFFFFF" w:themeColor="background1"/>
                        </w:rPr>
                      </w:pPr>
                      <w:r>
                        <w:rPr>
                          <w:rFonts w:ascii="Georgia" w:hAnsi="Georgia"/>
                          <w:noProof/>
                          <w:color w:val="FFFFFF" w:themeColor="background1"/>
                        </w:rPr>
                        <w:drawing>
                          <wp:inline distT="0" distB="0" distL="0" distR="0" wp14:anchorId="3AB3396B" wp14:editId="60E34FF0">
                            <wp:extent cx="1183341" cy="962086"/>
                            <wp:effectExtent l="0" t="0" r="0" b="3175"/>
                            <wp:docPr id="83" name="Picture 83" descr="File:Twitter bird logo 2012.svg - Wikipedia">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File:Twitter bird logo 2012.svg - Wikipedia">
                                      <a:hlinkClick r:id="rId227"/>
                                    </pic:cNvPr>
                                    <pic:cNvPicPr/>
                                  </pic:nvPicPr>
                                  <pic:blipFill>
                                    <a:blip r:embed="rId228">
                                      <a:extLst>
                                        <a:ext uri="{28A0092B-C50C-407E-A947-70E740481C1C}">
                                          <a14:useLocalDpi xmlns:a14="http://schemas.microsoft.com/office/drawing/2010/main" val="0"/>
                                        </a:ext>
                                        <a:ext uri="{837473B0-CC2E-450A-ABE3-18F120FF3D39}">
                                          <a1611:picAttrSrcUrl xmlns:a1611="http://schemas.microsoft.com/office/drawing/2016/11/main" r:id="rId229"/>
                                        </a:ext>
                                      </a:extLst>
                                    </a:blip>
                                    <a:stretch>
                                      <a:fillRect/>
                                    </a:stretch>
                                  </pic:blipFill>
                                  <pic:spPr>
                                    <a:xfrm>
                                      <a:off x="0" y="0"/>
                                      <a:ext cx="1210817" cy="984425"/>
                                    </a:xfrm>
                                    <a:prstGeom prst="rect">
                                      <a:avLst/>
                                    </a:prstGeom>
                                  </pic:spPr>
                                </pic:pic>
                              </a:graphicData>
                            </a:graphic>
                          </wp:inline>
                        </w:drawing>
                      </w:r>
                      <w:r>
                        <w:rPr>
                          <w:rFonts w:ascii="Georgia" w:hAnsi="Georgia"/>
                          <w:color w:val="FFFFFF" w:themeColor="background1"/>
                        </w:rPr>
                        <w:tab/>
                      </w:r>
                      <w:r w:rsidR="00ED5D5D">
                        <w:rPr>
                          <w:rFonts w:ascii="Georgia" w:hAnsi="Georgia"/>
                          <w:color w:val="FFFFFF" w:themeColor="background1"/>
                        </w:rPr>
                        <w:t xml:space="preserve">  </w:t>
                      </w:r>
                      <w:r>
                        <w:rPr>
                          <w:rFonts w:ascii="Georgia" w:hAnsi="Georgia"/>
                          <w:color w:val="FFFFFF" w:themeColor="background1"/>
                        </w:rPr>
                        <w:t xml:space="preserve">     </w:t>
                      </w:r>
                      <w:r>
                        <w:rPr>
                          <w:rFonts w:ascii="Georgia" w:hAnsi="Georgia"/>
                          <w:noProof/>
                          <w:color w:val="FFFFFF" w:themeColor="background1"/>
                        </w:rPr>
                        <w:drawing>
                          <wp:inline distT="0" distB="0" distL="0" distR="0" wp14:anchorId="2669D7C6" wp14:editId="0B7E883A">
                            <wp:extent cx="1043491" cy="1043491"/>
                            <wp:effectExtent l="0" t="0" r="0" b="0"/>
                            <wp:docPr id="84" name="Picture 84" descr="File:Facebook icon 2013.svg - Wikimedia Commons">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le:Facebook icon 2013.svg - Wikimedia Commons">
                                      <a:hlinkClick r:id="rId230"/>
                                    </pic:cNvPr>
                                    <pic:cNvPicPr/>
                                  </pic:nvPicPr>
                                  <pic:blipFill>
                                    <a:blip r:embed="rId231">
                                      <a:extLst>
                                        <a:ext uri="{28A0092B-C50C-407E-A947-70E740481C1C}">
                                          <a14:useLocalDpi xmlns:a14="http://schemas.microsoft.com/office/drawing/2010/main" val="0"/>
                                        </a:ext>
                                        <a:ext uri="{837473B0-CC2E-450A-ABE3-18F120FF3D39}">
                                          <a1611:picAttrSrcUrl xmlns:a1611="http://schemas.microsoft.com/office/drawing/2016/11/main" r:id="rId232"/>
                                        </a:ext>
                                      </a:extLst>
                                    </a:blip>
                                    <a:stretch>
                                      <a:fillRect/>
                                    </a:stretch>
                                  </pic:blipFill>
                                  <pic:spPr>
                                    <a:xfrm>
                                      <a:off x="0" y="0"/>
                                      <a:ext cx="1051264" cy="1051264"/>
                                    </a:xfrm>
                                    <a:prstGeom prst="rect">
                                      <a:avLst/>
                                    </a:prstGeom>
                                  </pic:spPr>
                                </pic:pic>
                              </a:graphicData>
                            </a:graphic>
                          </wp:inline>
                        </w:drawing>
                      </w:r>
                      <w:r>
                        <w:rPr>
                          <w:rFonts w:ascii="Georgia" w:hAnsi="Georgia"/>
                          <w:color w:val="FFFFFF" w:themeColor="background1"/>
                        </w:rPr>
                        <w:t xml:space="preserve"> </w:t>
                      </w:r>
                      <w:r>
                        <w:rPr>
                          <w:rFonts w:ascii="Georgia" w:hAnsi="Georgia"/>
                          <w:color w:val="FFFFFF" w:themeColor="background1"/>
                        </w:rPr>
                        <w:tab/>
                      </w:r>
                      <w:r>
                        <w:rPr>
                          <w:rFonts w:ascii="Georgia" w:hAnsi="Georgia"/>
                          <w:color w:val="FFFFFF" w:themeColor="background1"/>
                        </w:rPr>
                        <w:tab/>
                        <w:t xml:space="preserve">  </w:t>
                      </w:r>
                      <w:r>
                        <w:rPr>
                          <w:rFonts w:ascii="Georgia" w:hAnsi="Georgia"/>
                          <w:noProof/>
                          <w:color w:val="FFFFFF" w:themeColor="background1"/>
                        </w:rPr>
                        <w:drawing>
                          <wp:inline distT="0" distB="0" distL="0" distR="0" wp14:anchorId="62DB79D9" wp14:editId="2EA0A595">
                            <wp:extent cx="1075765" cy="1075765"/>
                            <wp:effectExtent l="0" t="0" r="3810" b="3810"/>
                            <wp:docPr id="88" name="Picture 88" descr="Instagram - Wikipedia">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nstagram - Wikipedia">
                                      <a:hlinkClick r:id="rId233"/>
                                    </pic:cNvPr>
                                    <pic:cNvPicPr/>
                                  </pic:nvPicPr>
                                  <pic:blipFill>
                                    <a:blip r:embed="rId234">
                                      <a:extLst>
                                        <a:ext uri="{28A0092B-C50C-407E-A947-70E740481C1C}">
                                          <a14:useLocalDpi xmlns:a14="http://schemas.microsoft.com/office/drawing/2010/main" val="0"/>
                                        </a:ext>
                                        <a:ext uri="{837473B0-CC2E-450A-ABE3-18F120FF3D39}">
                                          <a1611:picAttrSrcUrl xmlns:a1611="http://schemas.microsoft.com/office/drawing/2016/11/main" r:id="rId235"/>
                                        </a:ext>
                                      </a:extLst>
                                    </a:blip>
                                    <a:stretch>
                                      <a:fillRect/>
                                    </a:stretch>
                                  </pic:blipFill>
                                  <pic:spPr>
                                    <a:xfrm>
                                      <a:off x="0" y="0"/>
                                      <a:ext cx="1075765" cy="1075765"/>
                                    </a:xfrm>
                                    <a:prstGeom prst="rect">
                                      <a:avLst/>
                                    </a:prstGeom>
                                  </pic:spPr>
                                </pic:pic>
                              </a:graphicData>
                            </a:graphic>
                          </wp:inline>
                        </w:drawing>
                      </w:r>
                    </w:p>
                  </w:txbxContent>
                </v:textbox>
              </v:shape>
            </w:pict>
          </mc:Fallback>
        </mc:AlternateContent>
      </w:r>
      <w:r w:rsidR="00B61960">
        <w:rPr>
          <w:noProof/>
        </w:rPr>
        <mc:AlternateContent>
          <mc:Choice Requires="wps">
            <w:drawing>
              <wp:anchor distT="0" distB="0" distL="114300" distR="114300" simplePos="0" relativeHeight="251635690" behindDoc="0" locked="0" layoutInCell="1" allowOverlap="1" wp14:anchorId="358DBD72" wp14:editId="2D82B161">
                <wp:simplePos x="0" y="0"/>
                <wp:positionH relativeFrom="column">
                  <wp:posOffset>-623944</wp:posOffset>
                </wp:positionH>
                <wp:positionV relativeFrom="paragraph">
                  <wp:posOffset>5082017</wp:posOffset>
                </wp:positionV>
                <wp:extent cx="4727986" cy="3251200"/>
                <wp:effectExtent l="0" t="0" r="0" b="0"/>
                <wp:wrapNone/>
                <wp:docPr id="51" name="Rectangle 51"/>
                <wp:cNvGraphicFramePr/>
                <a:graphic xmlns:a="http://schemas.openxmlformats.org/drawingml/2006/main">
                  <a:graphicData uri="http://schemas.microsoft.com/office/word/2010/wordprocessingShape">
                    <wps:wsp>
                      <wps:cNvSpPr/>
                      <wps:spPr>
                        <a:xfrm>
                          <a:off x="0" y="0"/>
                          <a:ext cx="4727986" cy="3251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9A2C5" w14:textId="4D49A1DA" w:rsidR="00B61960" w:rsidRDefault="00B61960" w:rsidP="00B61960">
                            <w:pPr>
                              <w:jc w:val="center"/>
                            </w:pPr>
                            <w:r>
                              <w:t>\</w:t>
                            </w:r>
                          </w:p>
                          <w:p w14:paraId="1CD30722" w14:textId="66C55C25" w:rsidR="00B61960" w:rsidRDefault="00B61960" w:rsidP="00B61960">
                            <w:pPr>
                              <w:jc w:val="center"/>
                            </w:pPr>
                          </w:p>
                          <w:p w14:paraId="3C6CEB82" w14:textId="74711A39" w:rsidR="00B61960" w:rsidRPr="00ED5D5D" w:rsidRDefault="00ED5D5D" w:rsidP="00ED5D5D">
                            <w:pPr>
                              <w:rPr>
                                <w:rFonts w:ascii="Georgia" w:hAnsi="Georgia"/>
                                <w:color w:val="FFFFFF" w:themeColor="background1"/>
                              </w:rPr>
                            </w:pPr>
                            <w:r>
                              <w:rPr>
                                <w:rFonts w:ascii="Georgia" w:hAnsi="Georgia"/>
                                <w:color w:val="FFFFFF" w:themeColor="background1"/>
                              </w:rPr>
                              <w:t>@</w:t>
                            </w:r>
                            <w:proofErr w:type="spellStart"/>
                            <w:r>
                              <w:rPr>
                                <w:rFonts w:ascii="Georgia" w:hAnsi="Georgia"/>
                                <w:color w:val="FFFFFF" w:themeColor="background1"/>
                              </w:rPr>
                              <w:t>utahreps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8DBD72" id="Rectangle 51" o:spid="_x0000_s1072" style="position:absolute;margin-left:-49.15pt;margin-top:400.15pt;width:372.3pt;height:256pt;z-index:2516356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" fillcolor="#002060" stroked="f" strokeweight="1pt">
                <v:textbox>
                  <w:txbxContent>
                    <w:p w14:paraId="0679A2C5" w14:textId="4D49A1DA" w:rsidR="00B61960" w:rsidRDefault="00B61960" w:rsidP="00B61960">
                      <w:pPr>
                        <w:jc w:val="center"/>
                      </w:pPr>
                      <w:r>
                        <w:t>\</w:t>
                      </w:r>
                    </w:p>
                    <w:p w14:paraId="1CD30722" w14:textId="66C55C25" w:rsidR="00B61960" w:rsidRDefault="00B61960" w:rsidP="00B61960">
                      <w:pPr>
                        <w:jc w:val="center"/>
                      </w:pPr>
                    </w:p>
                    <w:p w14:paraId="3C6CEB82" w14:textId="74711A39" w:rsidR="00B61960" w:rsidRPr="00ED5D5D" w:rsidRDefault="00ED5D5D" w:rsidP="00ED5D5D">
                      <w:pPr>
                        <w:rPr>
                          <w:rFonts w:ascii="Georgia" w:hAnsi="Georgia"/>
                          <w:color w:val="FFFFFF" w:themeColor="background1"/>
                        </w:rPr>
                      </w:pPr>
                      <w:r>
                        <w:rPr>
                          <w:rFonts w:ascii="Georgia" w:hAnsi="Georgia"/>
                          <w:color w:val="FFFFFF" w:themeColor="background1"/>
                        </w:rPr>
                        <w:t>@</w:t>
                      </w:r>
                      <w:proofErr w:type="spellStart"/>
                      <w:r>
                        <w:rPr>
                          <w:rFonts w:ascii="Georgia" w:hAnsi="Georgia"/>
                          <w:color w:val="FFFFFF" w:themeColor="background1"/>
                        </w:rPr>
                        <w:t>utahreps</w:t>
                      </w:r>
                      <w:proofErr w:type="spellEnd"/>
                    </w:p>
                  </w:txbxContent>
                </v:textbox>
              </v:rect>
            </w:pict>
          </mc:Fallback>
        </mc:AlternateContent>
      </w:r>
      <w:r w:rsidR="00A921E3">
        <w:rPr>
          <w:noProof/>
        </w:rPr>
        <mc:AlternateContent>
          <mc:Choice Requires="wps">
            <w:drawing>
              <wp:anchor distT="0" distB="0" distL="114300" distR="114300" simplePos="0" relativeHeight="251847680" behindDoc="0" locked="0" layoutInCell="1" allowOverlap="1" wp14:anchorId="5CB04714" wp14:editId="5A248B60">
                <wp:simplePos x="0" y="0"/>
                <wp:positionH relativeFrom="page">
                  <wp:posOffset>5195944</wp:posOffset>
                </wp:positionH>
                <wp:positionV relativeFrom="page">
                  <wp:posOffset>1904104</wp:posOffset>
                </wp:positionV>
                <wp:extent cx="2094230" cy="192554"/>
                <wp:effectExtent l="0" t="0" r="0" b="0"/>
                <wp:wrapThrough wrapText="bothSides">
                  <wp:wrapPolygon edited="0">
                    <wp:start x="655" y="1426"/>
                    <wp:lineTo x="655" y="18535"/>
                    <wp:lineTo x="20827" y="18535"/>
                    <wp:lineTo x="20827" y="1426"/>
                    <wp:lineTo x="655" y="1426"/>
                  </wp:wrapPolygon>
                </wp:wrapThrough>
                <wp:docPr id="30" name="Text Box 30"/>
                <wp:cNvGraphicFramePr/>
                <a:graphic xmlns:a="http://schemas.openxmlformats.org/drawingml/2006/main">
                  <a:graphicData uri="http://schemas.microsoft.com/office/word/2010/wordprocessingShape">
                    <wps:wsp>
                      <wps:cNvSpPr txBox="1"/>
                      <wps:spPr>
                        <a:xfrm>
                          <a:off x="0" y="0"/>
                          <a:ext cx="2094230" cy="19255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7E8A0A" w14:textId="6EC79E4C" w:rsidR="002D6189" w:rsidRPr="002D6189" w:rsidRDefault="002D6189" w:rsidP="002D6189">
                            <w:pPr>
                              <w:jc w:val="center"/>
                              <w:rPr>
                                <w:rFonts w:ascii="Impact" w:hAnsi="Impac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4714" id="Text Box 30" o:spid="_x0000_s1073" type="#_x0000_t202" style="position:absolute;margin-left:409.15pt;margin-top:149.95pt;width:164.9pt;height:15.1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" filled="f" stroked="f">
                <v:textbox>
                  <w:txbxContent>
                    <w:p w14:paraId="577E8A0A" w14:textId="6EC79E4C" w:rsidR="002D6189" w:rsidRPr="002D6189" w:rsidRDefault="002D6189" w:rsidP="002D6189">
                      <w:pPr>
                        <w:jc w:val="center"/>
                        <w:rPr>
                          <w:rFonts w:ascii="Impact" w:hAnsi="Impact"/>
                          <w:color w:val="FFFFFF" w:themeColor="background1"/>
                          <w:sz w:val="28"/>
                          <w:szCs w:val="28"/>
                        </w:rPr>
                      </w:pPr>
                    </w:p>
                  </w:txbxContent>
                </v:textbox>
                <w10:wrap type="through" anchorx="page" anchory="page"/>
              </v:shape>
            </w:pict>
          </mc:Fallback>
        </mc:AlternateContent>
      </w:r>
      <w:r w:rsidR="0052147B">
        <w:rPr>
          <w:noProof/>
        </w:rPr>
        <w:drawing>
          <wp:anchor distT="0" distB="0" distL="114300" distR="114300" simplePos="0" relativeHeight="251782144" behindDoc="0" locked="0" layoutInCell="1" allowOverlap="1" wp14:anchorId="43A2D2BC" wp14:editId="0DC3E0BF">
            <wp:simplePos x="0" y="0"/>
            <wp:positionH relativeFrom="page">
              <wp:posOffset>826770</wp:posOffset>
            </wp:positionH>
            <wp:positionV relativeFrom="page">
              <wp:posOffset>4749272</wp:posOffset>
            </wp:positionV>
            <wp:extent cx="3496310" cy="981075"/>
            <wp:effectExtent l="0" t="0" r="8890" b="9525"/>
            <wp:wrapThrough wrapText="bothSides">
              <wp:wrapPolygon edited="0">
                <wp:start x="0" y="0"/>
                <wp:lineTo x="0" y="21250"/>
                <wp:lineTo x="21027" y="21250"/>
                <wp:lineTo x="21498" y="19573"/>
                <wp:lineTo x="21498" y="11744"/>
                <wp:lineTo x="20870" y="8948"/>
                <wp:lineTo x="21498" y="6151"/>
                <wp:lineTo x="21498" y="1118"/>
                <wp:lineTo x="20713" y="0"/>
                <wp:lineTo x="0" y="0"/>
              </wp:wrapPolygon>
            </wp:wrapThrough>
            <wp:docPr id="163" name="Picture 163" descr="Macintosh HD:Users:ashersume:Desktop: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shersume:Desktop:EVENTS.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9631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B5">
        <w:rPr>
          <w:noProof/>
        </w:rPr>
        <mc:AlternateContent>
          <mc:Choice Requires="wps">
            <w:drawing>
              <wp:anchor distT="0" distB="0" distL="114300" distR="114300" simplePos="0" relativeHeight="251631590" behindDoc="0" locked="0" layoutInCell="1" allowOverlap="1" wp14:anchorId="21ADA240" wp14:editId="2C66A55A">
                <wp:simplePos x="0" y="0"/>
                <wp:positionH relativeFrom="column">
                  <wp:posOffset>-620486</wp:posOffset>
                </wp:positionH>
                <wp:positionV relativeFrom="paragraph">
                  <wp:posOffset>2654119</wp:posOffset>
                </wp:positionV>
                <wp:extent cx="4724491" cy="2327275"/>
                <wp:effectExtent l="0" t="0" r="0" b="0"/>
                <wp:wrapNone/>
                <wp:docPr id="58" name="Rectangle 58"/>
                <wp:cNvGraphicFramePr/>
                <a:graphic xmlns:a="http://schemas.openxmlformats.org/drawingml/2006/main">
                  <a:graphicData uri="http://schemas.microsoft.com/office/word/2010/wordprocessingShape">
                    <wps:wsp>
                      <wps:cNvSpPr/>
                      <wps:spPr>
                        <a:xfrm>
                          <a:off x="0" y="0"/>
                          <a:ext cx="4724491" cy="23272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1C33153A" id="Rectangle 58" o:spid="_x0000_s1026" style="position:absolute;margin-left:-48.85pt;margin-top:209pt;width:372pt;height:183.25pt;z-index:2516315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" fillcolor="#a5a5a5 [3206]" stroked="f" strokeweight="1pt"/>
            </w:pict>
          </mc:Fallback>
        </mc:AlternateContent>
      </w:r>
      <w:proofErr w:type="spellStart"/>
      <w:r w:rsidR="006A55C4">
        <w:t>f</w:t>
      </w:r>
      <w:r w:rsidR="00EA07A5">
        <w:t>For</w:t>
      </w:r>
      <w:r w:rsidR="00F712D0">
        <w:t>f</w:t>
      </w:r>
      <w:proofErr w:type="spellEnd"/>
    </w:p>
    <w:sectPr w:rsidR="00DD6E25" w:rsidSect="007725D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287FF" w14:textId="77777777" w:rsidR="009534A4" w:rsidRDefault="009534A4" w:rsidP="00B5703D">
      <w:pPr>
        <w:spacing w:after="0"/>
      </w:pPr>
      <w:r>
        <w:separator/>
      </w:r>
    </w:p>
  </w:endnote>
  <w:endnote w:type="continuationSeparator" w:id="0">
    <w:p w14:paraId="32C7A593" w14:textId="77777777" w:rsidR="009534A4" w:rsidRDefault="009534A4" w:rsidP="00B570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New Roman Italic">
    <w:altName w:val="Times New Roman"/>
    <w:panose1 w:val="020B0604020202020204"/>
    <w:charset w:val="00"/>
    <w:family w:val="auto"/>
    <w:pitch w:val="variable"/>
    <w:sig w:usb0="E0000AFF" w:usb1="00007843" w:usb2="00000001" w:usb3="00000000" w:csb0="000001BF" w:csb1="00000000"/>
  </w:font>
  <w:font w:name="Helvetica">
    <w:panose1 w:val="00000000000000000000"/>
    <w:charset w:val="00"/>
    <w:family w:val="auto"/>
    <w:pitch w:val="variable"/>
    <w:sig w:usb0="E00002FF" w:usb1="5000785B"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BC7D6" w14:textId="77777777" w:rsidR="009534A4" w:rsidRDefault="009534A4" w:rsidP="00B5703D">
      <w:pPr>
        <w:spacing w:after="0"/>
      </w:pPr>
      <w:r>
        <w:separator/>
      </w:r>
    </w:p>
  </w:footnote>
  <w:footnote w:type="continuationSeparator" w:id="0">
    <w:p w14:paraId="6A47CD2B" w14:textId="77777777" w:rsidR="009534A4" w:rsidRDefault="009534A4" w:rsidP="00B570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A2787"/>
    <w:multiLevelType w:val="multilevel"/>
    <w:tmpl w:val="57EE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04460"/>
    <w:multiLevelType w:val="multilevel"/>
    <w:tmpl w:val="B6D4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3377C5"/>
    <w:multiLevelType w:val="hybridMultilevel"/>
    <w:tmpl w:val="9C7A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2AE"/>
    <w:rsid w:val="00026F50"/>
    <w:rsid w:val="00036D5F"/>
    <w:rsid w:val="000602A0"/>
    <w:rsid w:val="00086903"/>
    <w:rsid w:val="000951EC"/>
    <w:rsid w:val="000E71D7"/>
    <w:rsid w:val="001277EC"/>
    <w:rsid w:val="00153A7D"/>
    <w:rsid w:val="00167CFC"/>
    <w:rsid w:val="00177E17"/>
    <w:rsid w:val="00186D39"/>
    <w:rsid w:val="001A6462"/>
    <w:rsid w:val="001B3EE2"/>
    <w:rsid w:val="001B4F30"/>
    <w:rsid w:val="001C7BF2"/>
    <w:rsid w:val="0020426C"/>
    <w:rsid w:val="00254FA0"/>
    <w:rsid w:val="00255072"/>
    <w:rsid w:val="00255283"/>
    <w:rsid w:val="00272600"/>
    <w:rsid w:val="002743C2"/>
    <w:rsid w:val="002A67CF"/>
    <w:rsid w:val="002C069B"/>
    <w:rsid w:val="002D344C"/>
    <w:rsid w:val="002D6189"/>
    <w:rsid w:val="002F18B1"/>
    <w:rsid w:val="00315544"/>
    <w:rsid w:val="003461D9"/>
    <w:rsid w:val="003906EC"/>
    <w:rsid w:val="00393F72"/>
    <w:rsid w:val="0039781F"/>
    <w:rsid w:val="003A6961"/>
    <w:rsid w:val="003B2689"/>
    <w:rsid w:val="003C0CE7"/>
    <w:rsid w:val="003E2F95"/>
    <w:rsid w:val="004120D3"/>
    <w:rsid w:val="004124CD"/>
    <w:rsid w:val="004150A9"/>
    <w:rsid w:val="004169E7"/>
    <w:rsid w:val="00445801"/>
    <w:rsid w:val="00452EBB"/>
    <w:rsid w:val="004632AE"/>
    <w:rsid w:val="004A1674"/>
    <w:rsid w:val="004C48BA"/>
    <w:rsid w:val="004C4C08"/>
    <w:rsid w:val="004C50F6"/>
    <w:rsid w:val="004D0D4D"/>
    <w:rsid w:val="004D52F4"/>
    <w:rsid w:val="004F40C5"/>
    <w:rsid w:val="0052147B"/>
    <w:rsid w:val="00527404"/>
    <w:rsid w:val="00540620"/>
    <w:rsid w:val="00577EC2"/>
    <w:rsid w:val="00582B59"/>
    <w:rsid w:val="00611308"/>
    <w:rsid w:val="00612902"/>
    <w:rsid w:val="006151DD"/>
    <w:rsid w:val="006430CD"/>
    <w:rsid w:val="00651AA5"/>
    <w:rsid w:val="00681471"/>
    <w:rsid w:val="00691EA0"/>
    <w:rsid w:val="00695C97"/>
    <w:rsid w:val="006A55C4"/>
    <w:rsid w:val="006B3067"/>
    <w:rsid w:val="006B5A57"/>
    <w:rsid w:val="007248B5"/>
    <w:rsid w:val="007616F3"/>
    <w:rsid w:val="0076206D"/>
    <w:rsid w:val="007725D2"/>
    <w:rsid w:val="0078281F"/>
    <w:rsid w:val="00783587"/>
    <w:rsid w:val="00787A46"/>
    <w:rsid w:val="007D1344"/>
    <w:rsid w:val="007D6E7D"/>
    <w:rsid w:val="007F31F4"/>
    <w:rsid w:val="00804ED4"/>
    <w:rsid w:val="00820DEF"/>
    <w:rsid w:val="00864698"/>
    <w:rsid w:val="008975B7"/>
    <w:rsid w:val="008A0106"/>
    <w:rsid w:val="008A7B4B"/>
    <w:rsid w:val="008B59C9"/>
    <w:rsid w:val="008E746D"/>
    <w:rsid w:val="0092037E"/>
    <w:rsid w:val="009534A4"/>
    <w:rsid w:val="00962CDC"/>
    <w:rsid w:val="0096785D"/>
    <w:rsid w:val="00981DE6"/>
    <w:rsid w:val="00990443"/>
    <w:rsid w:val="00992BB8"/>
    <w:rsid w:val="009A1E2C"/>
    <w:rsid w:val="009A2BA9"/>
    <w:rsid w:val="009A52AB"/>
    <w:rsid w:val="009B000B"/>
    <w:rsid w:val="009D3B86"/>
    <w:rsid w:val="009F1661"/>
    <w:rsid w:val="00A051F8"/>
    <w:rsid w:val="00A232D4"/>
    <w:rsid w:val="00A41246"/>
    <w:rsid w:val="00A70917"/>
    <w:rsid w:val="00A83FEE"/>
    <w:rsid w:val="00A84395"/>
    <w:rsid w:val="00A921E3"/>
    <w:rsid w:val="00A95334"/>
    <w:rsid w:val="00A97163"/>
    <w:rsid w:val="00AA60CB"/>
    <w:rsid w:val="00AD06FD"/>
    <w:rsid w:val="00AF4D66"/>
    <w:rsid w:val="00B20916"/>
    <w:rsid w:val="00B20DB8"/>
    <w:rsid w:val="00B32C40"/>
    <w:rsid w:val="00B52982"/>
    <w:rsid w:val="00B5703D"/>
    <w:rsid w:val="00B61960"/>
    <w:rsid w:val="00B720CE"/>
    <w:rsid w:val="00B92905"/>
    <w:rsid w:val="00B92E0F"/>
    <w:rsid w:val="00BC3BE0"/>
    <w:rsid w:val="00BD3564"/>
    <w:rsid w:val="00C1081F"/>
    <w:rsid w:val="00C1558B"/>
    <w:rsid w:val="00C17054"/>
    <w:rsid w:val="00C223DC"/>
    <w:rsid w:val="00C34AA2"/>
    <w:rsid w:val="00C44879"/>
    <w:rsid w:val="00C47297"/>
    <w:rsid w:val="00C5207C"/>
    <w:rsid w:val="00C66E66"/>
    <w:rsid w:val="00C73CBC"/>
    <w:rsid w:val="00C76D1D"/>
    <w:rsid w:val="00C8506D"/>
    <w:rsid w:val="00CB4BA4"/>
    <w:rsid w:val="00D0124A"/>
    <w:rsid w:val="00D26111"/>
    <w:rsid w:val="00D5213D"/>
    <w:rsid w:val="00D81035"/>
    <w:rsid w:val="00D97609"/>
    <w:rsid w:val="00DB7B81"/>
    <w:rsid w:val="00DD38F0"/>
    <w:rsid w:val="00DD6E25"/>
    <w:rsid w:val="00DF242C"/>
    <w:rsid w:val="00E017B1"/>
    <w:rsid w:val="00E33FC4"/>
    <w:rsid w:val="00E46568"/>
    <w:rsid w:val="00E46A3C"/>
    <w:rsid w:val="00E82816"/>
    <w:rsid w:val="00E96CE3"/>
    <w:rsid w:val="00EA07A5"/>
    <w:rsid w:val="00EC2B49"/>
    <w:rsid w:val="00ED5D5D"/>
    <w:rsid w:val="00EE1E6B"/>
    <w:rsid w:val="00F13B0C"/>
    <w:rsid w:val="00F53284"/>
    <w:rsid w:val="00F67AAC"/>
    <w:rsid w:val="00F67AFE"/>
    <w:rsid w:val="00F712D0"/>
    <w:rsid w:val="00F75B71"/>
    <w:rsid w:val="00F85712"/>
    <w:rsid w:val="00F8656D"/>
    <w:rsid w:val="00F91114"/>
    <w:rsid w:val="00F93173"/>
    <w:rsid w:val="00FB13F8"/>
    <w:rsid w:val="00FC3052"/>
    <w:rsid w:val="00FC5287"/>
    <w:rsid w:val="00FE52A6"/>
    <w:rsid w:val="00FE6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A113"/>
  <w15:chartTrackingRefBased/>
  <w15:docId w15:val="{7B4B35F0-C428-EE46-B409-1A6EEBCF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F50"/>
    <w:pPr>
      <w:spacing w:after="20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124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C48BA"/>
    <w:rPr>
      <w:color w:val="0563C1" w:themeColor="hyperlink"/>
      <w:u w:val="single"/>
    </w:rPr>
  </w:style>
  <w:style w:type="character" w:styleId="UnresolvedMention">
    <w:name w:val="Unresolved Mention"/>
    <w:basedOn w:val="DefaultParagraphFont"/>
    <w:uiPriority w:val="99"/>
    <w:rsid w:val="004C48BA"/>
    <w:rPr>
      <w:color w:val="605E5C"/>
      <w:shd w:val="clear" w:color="auto" w:fill="E1DFDD"/>
    </w:rPr>
  </w:style>
  <w:style w:type="character" w:styleId="FollowedHyperlink">
    <w:name w:val="FollowedHyperlink"/>
    <w:basedOn w:val="DefaultParagraphFont"/>
    <w:uiPriority w:val="99"/>
    <w:semiHidden/>
    <w:unhideWhenUsed/>
    <w:rsid w:val="00EC2B49"/>
    <w:rPr>
      <w:color w:val="954F72" w:themeColor="followedHyperlink"/>
      <w:u w:val="single"/>
    </w:rPr>
  </w:style>
  <w:style w:type="paragraph" w:styleId="Revision">
    <w:name w:val="Revision"/>
    <w:hidden/>
    <w:uiPriority w:val="99"/>
    <w:semiHidden/>
    <w:rsid w:val="00B52982"/>
    <w:rPr>
      <w:rFonts w:eastAsiaTheme="minorEastAsia"/>
    </w:rPr>
  </w:style>
  <w:style w:type="paragraph" w:styleId="ListParagraph">
    <w:name w:val="List Paragraph"/>
    <w:basedOn w:val="Normal"/>
    <w:uiPriority w:val="34"/>
    <w:qFormat/>
    <w:rsid w:val="00540620"/>
    <w:pPr>
      <w:ind w:left="720"/>
      <w:contextualSpacing/>
    </w:pPr>
  </w:style>
  <w:style w:type="paragraph" w:styleId="Header">
    <w:name w:val="header"/>
    <w:basedOn w:val="Normal"/>
    <w:link w:val="HeaderChar"/>
    <w:uiPriority w:val="99"/>
    <w:unhideWhenUsed/>
    <w:rsid w:val="00B5703D"/>
    <w:pPr>
      <w:tabs>
        <w:tab w:val="center" w:pos="4680"/>
        <w:tab w:val="right" w:pos="9360"/>
      </w:tabs>
      <w:spacing w:after="0"/>
    </w:pPr>
  </w:style>
  <w:style w:type="character" w:customStyle="1" w:styleId="HeaderChar">
    <w:name w:val="Header Char"/>
    <w:basedOn w:val="DefaultParagraphFont"/>
    <w:link w:val="Header"/>
    <w:uiPriority w:val="99"/>
    <w:rsid w:val="00B5703D"/>
    <w:rPr>
      <w:rFonts w:eastAsiaTheme="minorEastAsia"/>
    </w:rPr>
  </w:style>
  <w:style w:type="paragraph" w:styleId="Footer">
    <w:name w:val="footer"/>
    <w:basedOn w:val="Normal"/>
    <w:link w:val="FooterChar"/>
    <w:uiPriority w:val="99"/>
    <w:unhideWhenUsed/>
    <w:rsid w:val="00B5703D"/>
    <w:pPr>
      <w:tabs>
        <w:tab w:val="center" w:pos="4680"/>
        <w:tab w:val="right" w:pos="9360"/>
      </w:tabs>
      <w:spacing w:after="0"/>
    </w:pPr>
  </w:style>
  <w:style w:type="character" w:customStyle="1" w:styleId="FooterChar">
    <w:name w:val="Footer Char"/>
    <w:basedOn w:val="DefaultParagraphFont"/>
    <w:link w:val="Footer"/>
    <w:uiPriority w:val="99"/>
    <w:rsid w:val="00B5703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64793">
      <w:bodyDiv w:val="1"/>
      <w:marLeft w:val="0"/>
      <w:marRight w:val="0"/>
      <w:marTop w:val="0"/>
      <w:marBottom w:val="0"/>
      <w:divBdr>
        <w:top w:val="none" w:sz="0" w:space="0" w:color="auto"/>
        <w:left w:val="none" w:sz="0" w:space="0" w:color="auto"/>
        <w:bottom w:val="none" w:sz="0" w:space="0" w:color="auto"/>
        <w:right w:val="none" w:sz="0" w:space="0" w:color="auto"/>
      </w:divBdr>
    </w:div>
    <w:div w:id="162597333">
      <w:bodyDiv w:val="1"/>
      <w:marLeft w:val="0"/>
      <w:marRight w:val="0"/>
      <w:marTop w:val="0"/>
      <w:marBottom w:val="0"/>
      <w:divBdr>
        <w:top w:val="none" w:sz="0" w:space="0" w:color="auto"/>
        <w:left w:val="none" w:sz="0" w:space="0" w:color="auto"/>
        <w:bottom w:val="none" w:sz="0" w:space="0" w:color="auto"/>
        <w:right w:val="none" w:sz="0" w:space="0" w:color="auto"/>
      </w:divBdr>
    </w:div>
    <w:div w:id="215512519">
      <w:bodyDiv w:val="1"/>
      <w:marLeft w:val="0"/>
      <w:marRight w:val="0"/>
      <w:marTop w:val="0"/>
      <w:marBottom w:val="0"/>
      <w:divBdr>
        <w:top w:val="none" w:sz="0" w:space="0" w:color="auto"/>
        <w:left w:val="none" w:sz="0" w:space="0" w:color="auto"/>
        <w:bottom w:val="none" w:sz="0" w:space="0" w:color="auto"/>
        <w:right w:val="none" w:sz="0" w:space="0" w:color="auto"/>
      </w:divBdr>
    </w:div>
    <w:div w:id="348334869">
      <w:bodyDiv w:val="1"/>
      <w:marLeft w:val="0"/>
      <w:marRight w:val="0"/>
      <w:marTop w:val="0"/>
      <w:marBottom w:val="0"/>
      <w:divBdr>
        <w:top w:val="none" w:sz="0" w:space="0" w:color="auto"/>
        <w:left w:val="none" w:sz="0" w:space="0" w:color="auto"/>
        <w:bottom w:val="none" w:sz="0" w:space="0" w:color="auto"/>
        <w:right w:val="none" w:sz="0" w:space="0" w:color="auto"/>
      </w:divBdr>
    </w:div>
    <w:div w:id="364257081">
      <w:bodyDiv w:val="1"/>
      <w:marLeft w:val="0"/>
      <w:marRight w:val="0"/>
      <w:marTop w:val="0"/>
      <w:marBottom w:val="0"/>
      <w:divBdr>
        <w:top w:val="none" w:sz="0" w:space="0" w:color="auto"/>
        <w:left w:val="none" w:sz="0" w:space="0" w:color="auto"/>
        <w:bottom w:val="none" w:sz="0" w:space="0" w:color="auto"/>
        <w:right w:val="none" w:sz="0" w:space="0" w:color="auto"/>
      </w:divBdr>
    </w:div>
    <w:div w:id="415130332">
      <w:bodyDiv w:val="1"/>
      <w:marLeft w:val="0"/>
      <w:marRight w:val="0"/>
      <w:marTop w:val="0"/>
      <w:marBottom w:val="0"/>
      <w:divBdr>
        <w:top w:val="none" w:sz="0" w:space="0" w:color="auto"/>
        <w:left w:val="none" w:sz="0" w:space="0" w:color="auto"/>
        <w:bottom w:val="none" w:sz="0" w:space="0" w:color="auto"/>
        <w:right w:val="none" w:sz="0" w:space="0" w:color="auto"/>
      </w:divBdr>
    </w:div>
    <w:div w:id="418525669">
      <w:bodyDiv w:val="1"/>
      <w:marLeft w:val="0"/>
      <w:marRight w:val="0"/>
      <w:marTop w:val="0"/>
      <w:marBottom w:val="0"/>
      <w:divBdr>
        <w:top w:val="none" w:sz="0" w:space="0" w:color="auto"/>
        <w:left w:val="none" w:sz="0" w:space="0" w:color="auto"/>
        <w:bottom w:val="none" w:sz="0" w:space="0" w:color="auto"/>
        <w:right w:val="none" w:sz="0" w:space="0" w:color="auto"/>
      </w:divBdr>
    </w:div>
    <w:div w:id="432669206">
      <w:bodyDiv w:val="1"/>
      <w:marLeft w:val="0"/>
      <w:marRight w:val="0"/>
      <w:marTop w:val="0"/>
      <w:marBottom w:val="0"/>
      <w:divBdr>
        <w:top w:val="none" w:sz="0" w:space="0" w:color="auto"/>
        <w:left w:val="none" w:sz="0" w:space="0" w:color="auto"/>
        <w:bottom w:val="none" w:sz="0" w:space="0" w:color="auto"/>
        <w:right w:val="none" w:sz="0" w:space="0" w:color="auto"/>
      </w:divBdr>
    </w:div>
    <w:div w:id="530265180">
      <w:bodyDiv w:val="1"/>
      <w:marLeft w:val="0"/>
      <w:marRight w:val="0"/>
      <w:marTop w:val="0"/>
      <w:marBottom w:val="0"/>
      <w:divBdr>
        <w:top w:val="none" w:sz="0" w:space="0" w:color="auto"/>
        <w:left w:val="none" w:sz="0" w:space="0" w:color="auto"/>
        <w:bottom w:val="none" w:sz="0" w:space="0" w:color="auto"/>
        <w:right w:val="none" w:sz="0" w:space="0" w:color="auto"/>
      </w:divBdr>
    </w:div>
    <w:div w:id="603150375">
      <w:bodyDiv w:val="1"/>
      <w:marLeft w:val="0"/>
      <w:marRight w:val="0"/>
      <w:marTop w:val="0"/>
      <w:marBottom w:val="0"/>
      <w:divBdr>
        <w:top w:val="none" w:sz="0" w:space="0" w:color="auto"/>
        <w:left w:val="none" w:sz="0" w:space="0" w:color="auto"/>
        <w:bottom w:val="none" w:sz="0" w:space="0" w:color="auto"/>
        <w:right w:val="none" w:sz="0" w:space="0" w:color="auto"/>
      </w:divBdr>
    </w:div>
    <w:div w:id="663242180">
      <w:bodyDiv w:val="1"/>
      <w:marLeft w:val="0"/>
      <w:marRight w:val="0"/>
      <w:marTop w:val="0"/>
      <w:marBottom w:val="0"/>
      <w:divBdr>
        <w:top w:val="none" w:sz="0" w:space="0" w:color="auto"/>
        <w:left w:val="none" w:sz="0" w:space="0" w:color="auto"/>
        <w:bottom w:val="none" w:sz="0" w:space="0" w:color="auto"/>
        <w:right w:val="none" w:sz="0" w:space="0" w:color="auto"/>
      </w:divBdr>
    </w:div>
    <w:div w:id="700667242">
      <w:bodyDiv w:val="1"/>
      <w:marLeft w:val="0"/>
      <w:marRight w:val="0"/>
      <w:marTop w:val="0"/>
      <w:marBottom w:val="0"/>
      <w:divBdr>
        <w:top w:val="none" w:sz="0" w:space="0" w:color="auto"/>
        <w:left w:val="none" w:sz="0" w:space="0" w:color="auto"/>
        <w:bottom w:val="none" w:sz="0" w:space="0" w:color="auto"/>
        <w:right w:val="none" w:sz="0" w:space="0" w:color="auto"/>
      </w:divBdr>
    </w:div>
    <w:div w:id="749544260">
      <w:bodyDiv w:val="1"/>
      <w:marLeft w:val="0"/>
      <w:marRight w:val="0"/>
      <w:marTop w:val="0"/>
      <w:marBottom w:val="0"/>
      <w:divBdr>
        <w:top w:val="none" w:sz="0" w:space="0" w:color="auto"/>
        <w:left w:val="none" w:sz="0" w:space="0" w:color="auto"/>
        <w:bottom w:val="none" w:sz="0" w:space="0" w:color="auto"/>
        <w:right w:val="none" w:sz="0" w:space="0" w:color="auto"/>
      </w:divBdr>
    </w:div>
    <w:div w:id="812285044">
      <w:bodyDiv w:val="1"/>
      <w:marLeft w:val="0"/>
      <w:marRight w:val="0"/>
      <w:marTop w:val="0"/>
      <w:marBottom w:val="0"/>
      <w:divBdr>
        <w:top w:val="none" w:sz="0" w:space="0" w:color="auto"/>
        <w:left w:val="none" w:sz="0" w:space="0" w:color="auto"/>
        <w:bottom w:val="none" w:sz="0" w:space="0" w:color="auto"/>
        <w:right w:val="none" w:sz="0" w:space="0" w:color="auto"/>
      </w:divBdr>
    </w:div>
    <w:div w:id="942222299">
      <w:bodyDiv w:val="1"/>
      <w:marLeft w:val="0"/>
      <w:marRight w:val="0"/>
      <w:marTop w:val="0"/>
      <w:marBottom w:val="0"/>
      <w:divBdr>
        <w:top w:val="none" w:sz="0" w:space="0" w:color="auto"/>
        <w:left w:val="none" w:sz="0" w:space="0" w:color="auto"/>
        <w:bottom w:val="none" w:sz="0" w:space="0" w:color="auto"/>
        <w:right w:val="none" w:sz="0" w:space="0" w:color="auto"/>
      </w:divBdr>
    </w:div>
    <w:div w:id="942955015">
      <w:bodyDiv w:val="1"/>
      <w:marLeft w:val="0"/>
      <w:marRight w:val="0"/>
      <w:marTop w:val="0"/>
      <w:marBottom w:val="0"/>
      <w:divBdr>
        <w:top w:val="none" w:sz="0" w:space="0" w:color="auto"/>
        <w:left w:val="none" w:sz="0" w:space="0" w:color="auto"/>
        <w:bottom w:val="none" w:sz="0" w:space="0" w:color="auto"/>
        <w:right w:val="none" w:sz="0" w:space="0" w:color="auto"/>
      </w:divBdr>
    </w:div>
    <w:div w:id="1019163175">
      <w:bodyDiv w:val="1"/>
      <w:marLeft w:val="0"/>
      <w:marRight w:val="0"/>
      <w:marTop w:val="0"/>
      <w:marBottom w:val="0"/>
      <w:divBdr>
        <w:top w:val="none" w:sz="0" w:space="0" w:color="auto"/>
        <w:left w:val="none" w:sz="0" w:space="0" w:color="auto"/>
        <w:bottom w:val="none" w:sz="0" w:space="0" w:color="auto"/>
        <w:right w:val="none" w:sz="0" w:space="0" w:color="auto"/>
      </w:divBdr>
    </w:div>
    <w:div w:id="1143541281">
      <w:bodyDiv w:val="1"/>
      <w:marLeft w:val="0"/>
      <w:marRight w:val="0"/>
      <w:marTop w:val="0"/>
      <w:marBottom w:val="0"/>
      <w:divBdr>
        <w:top w:val="none" w:sz="0" w:space="0" w:color="auto"/>
        <w:left w:val="none" w:sz="0" w:space="0" w:color="auto"/>
        <w:bottom w:val="none" w:sz="0" w:space="0" w:color="auto"/>
        <w:right w:val="none" w:sz="0" w:space="0" w:color="auto"/>
      </w:divBdr>
    </w:div>
    <w:div w:id="1167598678">
      <w:bodyDiv w:val="1"/>
      <w:marLeft w:val="0"/>
      <w:marRight w:val="0"/>
      <w:marTop w:val="0"/>
      <w:marBottom w:val="0"/>
      <w:divBdr>
        <w:top w:val="none" w:sz="0" w:space="0" w:color="auto"/>
        <w:left w:val="none" w:sz="0" w:space="0" w:color="auto"/>
        <w:bottom w:val="none" w:sz="0" w:space="0" w:color="auto"/>
        <w:right w:val="none" w:sz="0" w:space="0" w:color="auto"/>
      </w:divBdr>
    </w:div>
    <w:div w:id="1193105415">
      <w:bodyDiv w:val="1"/>
      <w:marLeft w:val="0"/>
      <w:marRight w:val="0"/>
      <w:marTop w:val="0"/>
      <w:marBottom w:val="0"/>
      <w:divBdr>
        <w:top w:val="none" w:sz="0" w:space="0" w:color="auto"/>
        <w:left w:val="none" w:sz="0" w:space="0" w:color="auto"/>
        <w:bottom w:val="none" w:sz="0" w:space="0" w:color="auto"/>
        <w:right w:val="none" w:sz="0" w:space="0" w:color="auto"/>
      </w:divBdr>
    </w:div>
    <w:div w:id="1350445818">
      <w:bodyDiv w:val="1"/>
      <w:marLeft w:val="0"/>
      <w:marRight w:val="0"/>
      <w:marTop w:val="0"/>
      <w:marBottom w:val="0"/>
      <w:divBdr>
        <w:top w:val="none" w:sz="0" w:space="0" w:color="auto"/>
        <w:left w:val="none" w:sz="0" w:space="0" w:color="auto"/>
        <w:bottom w:val="none" w:sz="0" w:space="0" w:color="auto"/>
        <w:right w:val="none" w:sz="0" w:space="0" w:color="auto"/>
      </w:divBdr>
    </w:div>
    <w:div w:id="1363676922">
      <w:bodyDiv w:val="1"/>
      <w:marLeft w:val="0"/>
      <w:marRight w:val="0"/>
      <w:marTop w:val="0"/>
      <w:marBottom w:val="0"/>
      <w:divBdr>
        <w:top w:val="none" w:sz="0" w:space="0" w:color="auto"/>
        <w:left w:val="none" w:sz="0" w:space="0" w:color="auto"/>
        <w:bottom w:val="none" w:sz="0" w:space="0" w:color="auto"/>
        <w:right w:val="none" w:sz="0" w:space="0" w:color="auto"/>
      </w:divBdr>
    </w:div>
    <w:div w:id="1367951352">
      <w:bodyDiv w:val="1"/>
      <w:marLeft w:val="0"/>
      <w:marRight w:val="0"/>
      <w:marTop w:val="0"/>
      <w:marBottom w:val="0"/>
      <w:divBdr>
        <w:top w:val="none" w:sz="0" w:space="0" w:color="auto"/>
        <w:left w:val="none" w:sz="0" w:space="0" w:color="auto"/>
        <w:bottom w:val="none" w:sz="0" w:space="0" w:color="auto"/>
        <w:right w:val="none" w:sz="0" w:space="0" w:color="auto"/>
      </w:divBdr>
    </w:div>
    <w:div w:id="1386955691">
      <w:bodyDiv w:val="1"/>
      <w:marLeft w:val="0"/>
      <w:marRight w:val="0"/>
      <w:marTop w:val="0"/>
      <w:marBottom w:val="0"/>
      <w:divBdr>
        <w:top w:val="none" w:sz="0" w:space="0" w:color="auto"/>
        <w:left w:val="none" w:sz="0" w:space="0" w:color="auto"/>
        <w:bottom w:val="none" w:sz="0" w:space="0" w:color="auto"/>
        <w:right w:val="none" w:sz="0" w:space="0" w:color="auto"/>
      </w:divBdr>
    </w:div>
    <w:div w:id="1519346718">
      <w:bodyDiv w:val="1"/>
      <w:marLeft w:val="0"/>
      <w:marRight w:val="0"/>
      <w:marTop w:val="0"/>
      <w:marBottom w:val="0"/>
      <w:divBdr>
        <w:top w:val="none" w:sz="0" w:space="0" w:color="auto"/>
        <w:left w:val="none" w:sz="0" w:space="0" w:color="auto"/>
        <w:bottom w:val="none" w:sz="0" w:space="0" w:color="auto"/>
        <w:right w:val="none" w:sz="0" w:space="0" w:color="auto"/>
      </w:divBdr>
    </w:div>
    <w:div w:id="1527451917">
      <w:bodyDiv w:val="1"/>
      <w:marLeft w:val="0"/>
      <w:marRight w:val="0"/>
      <w:marTop w:val="0"/>
      <w:marBottom w:val="0"/>
      <w:divBdr>
        <w:top w:val="none" w:sz="0" w:space="0" w:color="auto"/>
        <w:left w:val="none" w:sz="0" w:space="0" w:color="auto"/>
        <w:bottom w:val="none" w:sz="0" w:space="0" w:color="auto"/>
        <w:right w:val="none" w:sz="0" w:space="0" w:color="auto"/>
      </w:divBdr>
    </w:div>
    <w:div w:id="1540623380">
      <w:bodyDiv w:val="1"/>
      <w:marLeft w:val="0"/>
      <w:marRight w:val="0"/>
      <w:marTop w:val="0"/>
      <w:marBottom w:val="0"/>
      <w:divBdr>
        <w:top w:val="none" w:sz="0" w:space="0" w:color="auto"/>
        <w:left w:val="none" w:sz="0" w:space="0" w:color="auto"/>
        <w:bottom w:val="none" w:sz="0" w:space="0" w:color="auto"/>
        <w:right w:val="none" w:sz="0" w:space="0" w:color="auto"/>
      </w:divBdr>
    </w:div>
    <w:div w:id="1563367101">
      <w:bodyDiv w:val="1"/>
      <w:marLeft w:val="0"/>
      <w:marRight w:val="0"/>
      <w:marTop w:val="0"/>
      <w:marBottom w:val="0"/>
      <w:divBdr>
        <w:top w:val="none" w:sz="0" w:space="0" w:color="auto"/>
        <w:left w:val="none" w:sz="0" w:space="0" w:color="auto"/>
        <w:bottom w:val="none" w:sz="0" w:space="0" w:color="auto"/>
        <w:right w:val="none" w:sz="0" w:space="0" w:color="auto"/>
      </w:divBdr>
    </w:div>
    <w:div w:id="1733188212">
      <w:bodyDiv w:val="1"/>
      <w:marLeft w:val="0"/>
      <w:marRight w:val="0"/>
      <w:marTop w:val="0"/>
      <w:marBottom w:val="0"/>
      <w:divBdr>
        <w:top w:val="none" w:sz="0" w:space="0" w:color="auto"/>
        <w:left w:val="none" w:sz="0" w:space="0" w:color="auto"/>
        <w:bottom w:val="none" w:sz="0" w:space="0" w:color="auto"/>
        <w:right w:val="none" w:sz="0" w:space="0" w:color="auto"/>
      </w:divBdr>
    </w:div>
    <w:div w:id="1746298563">
      <w:bodyDiv w:val="1"/>
      <w:marLeft w:val="0"/>
      <w:marRight w:val="0"/>
      <w:marTop w:val="0"/>
      <w:marBottom w:val="0"/>
      <w:divBdr>
        <w:top w:val="none" w:sz="0" w:space="0" w:color="auto"/>
        <w:left w:val="none" w:sz="0" w:space="0" w:color="auto"/>
        <w:bottom w:val="none" w:sz="0" w:space="0" w:color="auto"/>
        <w:right w:val="none" w:sz="0" w:space="0" w:color="auto"/>
      </w:divBdr>
    </w:div>
    <w:div w:id="1756902227">
      <w:bodyDiv w:val="1"/>
      <w:marLeft w:val="0"/>
      <w:marRight w:val="0"/>
      <w:marTop w:val="0"/>
      <w:marBottom w:val="0"/>
      <w:divBdr>
        <w:top w:val="none" w:sz="0" w:space="0" w:color="auto"/>
        <w:left w:val="none" w:sz="0" w:space="0" w:color="auto"/>
        <w:bottom w:val="none" w:sz="0" w:space="0" w:color="auto"/>
        <w:right w:val="none" w:sz="0" w:space="0" w:color="auto"/>
      </w:divBdr>
    </w:div>
    <w:div w:id="1772049767">
      <w:bodyDiv w:val="1"/>
      <w:marLeft w:val="0"/>
      <w:marRight w:val="0"/>
      <w:marTop w:val="0"/>
      <w:marBottom w:val="0"/>
      <w:divBdr>
        <w:top w:val="none" w:sz="0" w:space="0" w:color="auto"/>
        <w:left w:val="none" w:sz="0" w:space="0" w:color="auto"/>
        <w:bottom w:val="none" w:sz="0" w:space="0" w:color="auto"/>
        <w:right w:val="none" w:sz="0" w:space="0" w:color="auto"/>
      </w:divBdr>
    </w:div>
    <w:div w:id="1784615579">
      <w:bodyDiv w:val="1"/>
      <w:marLeft w:val="0"/>
      <w:marRight w:val="0"/>
      <w:marTop w:val="0"/>
      <w:marBottom w:val="0"/>
      <w:divBdr>
        <w:top w:val="none" w:sz="0" w:space="0" w:color="auto"/>
        <w:left w:val="none" w:sz="0" w:space="0" w:color="auto"/>
        <w:bottom w:val="none" w:sz="0" w:space="0" w:color="auto"/>
        <w:right w:val="none" w:sz="0" w:space="0" w:color="auto"/>
      </w:divBdr>
    </w:div>
    <w:div w:id="1813131156">
      <w:bodyDiv w:val="1"/>
      <w:marLeft w:val="0"/>
      <w:marRight w:val="0"/>
      <w:marTop w:val="0"/>
      <w:marBottom w:val="0"/>
      <w:divBdr>
        <w:top w:val="none" w:sz="0" w:space="0" w:color="auto"/>
        <w:left w:val="none" w:sz="0" w:space="0" w:color="auto"/>
        <w:bottom w:val="none" w:sz="0" w:space="0" w:color="auto"/>
        <w:right w:val="none" w:sz="0" w:space="0" w:color="auto"/>
      </w:divBdr>
    </w:div>
    <w:div w:id="1879780075">
      <w:bodyDiv w:val="1"/>
      <w:marLeft w:val="0"/>
      <w:marRight w:val="0"/>
      <w:marTop w:val="0"/>
      <w:marBottom w:val="0"/>
      <w:divBdr>
        <w:top w:val="none" w:sz="0" w:space="0" w:color="auto"/>
        <w:left w:val="none" w:sz="0" w:space="0" w:color="auto"/>
        <w:bottom w:val="none" w:sz="0" w:space="0" w:color="auto"/>
        <w:right w:val="none" w:sz="0" w:space="0" w:color="auto"/>
      </w:divBdr>
    </w:div>
    <w:div w:id="1896311869">
      <w:bodyDiv w:val="1"/>
      <w:marLeft w:val="0"/>
      <w:marRight w:val="0"/>
      <w:marTop w:val="0"/>
      <w:marBottom w:val="0"/>
      <w:divBdr>
        <w:top w:val="none" w:sz="0" w:space="0" w:color="auto"/>
        <w:left w:val="none" w:sz="0" w:space="0" w:color="auto"/>
        <w:bottom w:val="none" w:sz="0" w:space="0" w:color="auto"/>
        <w:right w:val="none" w:sz="0" w:space="0" w:color="auto"/>
      </w:divBdr>
    </w:div>
    <w:div w:id="1905406946">
      <w:bodyDiv w:val="1"/>
      <w:marLeft w:val="0"/>
      <w:marRight w:val="0"/>
      <w:marTop w:val="0"/>
      <w:marBottom w:val="0"/>
      <w:divBdr>
        <w:top w:val="none" w:sz="0" w:space="0" w:color="auto"/>
        <w:left w:val="none" w:sz="0" w:space="0" w:color="auto"/>
        <w:bottom w:val="none" w:sz="0" w:space="0" w:color="auto"/>
        <w:right w:val="none" w:sz="0" w:space="0" w:color="auto"/>
      </w:divBdr>
    </w:div>
    <w:div w:id="1961496013">
      <w:bodyDiv w:val="1"/>
      <w:marLeft w:val="0"/>
      <w:marRight w:val="0"/>
      <w:marTop w:val="0"/>
      <w:marBottom w:val="0"/>
      <w:divBdr>
        <w:top w:val="none" w:sz="0" w:space="0" w:color="auto"/>
        <w:left w:val="none" w:sz="0" w:space="0" w:color="auto"/>
        <w:bottom w:val="none" w:sz="0" w:space="0" w:color="auto"/>
        <w:right w:val="none" w:sz="0" w:space="0" w:color="auto"/>
      </w:divBdr>
    </w:div>
    <w:div w:id="1985961032">
      <w:bodyDiv w:val="1"/>
      <w:marLeft w:val="0"/>
      <w:marRight w:val="0"/>
      <w:marTop w:val="0"/>
      <w:marBottom w:val="0"/>
      <w:divBdr>
        <w:top w:val="none" w:sz="0" w:space="0" w:color="auto"/>
        <w:left w:val="none" w:sz="0" w:space="0" w:color="auto"/>
        <w:bottom w:val="none" w:sz="0" w:space="0" w:color="auto"/>
        <w:right w:val="none" w:sz="0" w:space="0" w:color="auto"/>
      </w:divBdr>
    </w:div>
    <w:div w:id="2012373175">
      <w:bodyDiv w:val="1"/>
      <w:marLeft w:val="0"/>
      <w:marRight w:val="0"/>
      <w:marTop w:val="0"/>
      <w:marBottom w:val="0"/>
      <w:divBdr>
        <w:top w:val="none" w:sz="0" w:space="0" w:color="auto"/>
        <w:left w:val="none" w:sz="0" w:space="0" w:color="auto"/>
        <w:bottom w:val="none" w:sz="0" w:space="0" w:color="auto"/>
        <w:right w:val="none" w:sz="0" w:space="0" w:color="auto"/>
      </w:divBdr>
    </w:div>
    <w:div w:id="2013213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utah.gov/~2020/bills/static/HB0232.html" TargetMode="External"/><Relationship Id="rId21" Type="http://schemas.openxmlformats.org/officeDocument/2006/relationships/hyperlink" Target="https://le.utah.gov/~2020/bills/static/HB0335.html" TargetMode="External"/><Relationship Id="rId42" Type="http://schemas.openxmlformats.org/officeDocument/2006/relationships/hyperlink" Target="https://le.utah.gov/~2020/bills/static/HB0304.html" TargetMode="External"/><Relationship Id="rId63" Type="http://schemas.openxmlformats.org/officeDocument/2006/relationships/hyperlink" Target="https://le.utah.gov/~2020/bills/static/HCR016.html" TargetMode="External"/><Relationship Id="rId84" Type="http://schemas.openxmlformats.org/officeDocument/2006/relationships/hyperlink" Target="https://le.utah.gov/~2020/bills/static/HB0350.html" TargetMode="External"/><Relationship Id="rId138" Type="http://schemas.openxmlformats.org/officeDocument/2006/relationships/hyperlink" Target="https://le.utah.gov/~2020/bills/static/SB0154.html" TargetMode="External"/><Relationship Id="rId159" Type="http://schemas.openxmlformats.org/officeDocument/2006/relationships/hyperlink" Target="https://le.utah.gov/~2020/bills/static/HB0158.html" TargetMode="External"/><Relationship Id="rId170" Type="http://schemas.openxmlformats.org/officeDocument/2006/relationships/hyperlink" Target="https://le.utah.gov/~2020/bills/static/SB0113.html" TargetMode="External"/><Relationship Id="rId191" Type="http://schemas.openxmlformats.org/officeDocument/2006/relationships/hyperlink" Target="https://le.utah.gov/~2020/bills/static/HB0393.html" TargetMode="External"/><Relationship Id="rId205" Type="http://schemas.openxmlformats.org/officeDocument/2006/relationships/hyperlink" Target="https://le.utah.gov/~2020/bills/static/HB0305.html" TargetMode="External"/><Relationship Id="rId226" Type="http://schemas.openxmlformats.org/officeDocument/2006/relationships/hyperlink" Target="https://commons.wikimedia.org/wiki/File:Flickr_Faenza.svg" TargetMode="External"/><Relationship Id="rId107" Type="http://schemas.openxmlformats.org/officeDocument/2006/relationships/hyperlink" Target="https://le.utah.gov/~2020/bills/static/HCR020.html" TargetMode="External"/><Relationship Id="rId11" Type="http://schemas.openxmlformats.org/officeDocument/2006/relationships/image" Target="media/image4.tiff"/><Relationship Id="rId32" Type="http://schemas.openxmlformats.org/officeDocument/2006/relationships/hyperlink" Target="https://le.utah.gov/~2020/bills/static/HB0300.html" TargetMode="External"/><Relationship Id="rId53" Type="http://schemas.openxmlformats.org/officeDocument/2006/relationships/hyperlink" Target="https://le.utah.gov/~2020/bills/static/HB0392.html" TargetMode="External"/><Relationship Id="rId74" Type="http://schemas.openxmlformats.org/officeDocument/2006/relationships/hyperlink" Target="https://le.utah.gov/~2020/bills/static/HB0166.html" TargetMode="External"/><Relationship Id="rId128" Type="http://schemas.openxmlformats.org/officeDocument/2006/relationships/hyperlink" Target="https://le.utah.gov/~2020/bills/static/SB0034.html" TargetMode="External"/><Relationship Id="rId149" Type="http://schemas.openxmlformats.org/officeDocument/2006/relationships/hyperlink" Target="https://le.utah.gov/~2020/bills/static/HB0289.html" TargetMode="External"/><Relationship Id="rId5" Type="http://schemas.openxmlformats.org/officeDocument/2006/relationships/webSettings" Target="webSettings.xml"/><Relationship Id="rId95" Type="http://schemas.openxmlformats.org/officeDocument/2006/relationships/hyperlink" Target="https://le.utah.gov/~2020/bills/static/HB0362.html" TargetMode="External"/><Relationship Id="rId160" Type="http://schemas.openxmlformats.org/officeDocument/2006/relationships/hyperlink" Target="https://le.utah.gov/~2020/bills/static/HB0349.html" TargetMode="External"/><Relationship Id="rId181" Type="http://schemas.openxmlformats.org/officeDocument/2006/relationships/hyperlink" Target="https://le.utah.gov/~2020/bills/static/SB0144.html" TargetMode="External"/><Relationship Id="rId216" Type="http://schemas.openxmlformats.org/officeDocument/2006/relationships/hyperlink" Target="https://le.utah.gov/~2020/bills/static/HB0316.html" TargetMode="External"/><Relationship Id="rId237" Type="http://schemas.openxmlformats.org/officeDocument/2006/relationships/fontTable" Target="fontTable.xml"/><Relationship Id="rId22" Type="http://schemas.openxmlformats.org/officeDocument/2006/relationships/hyperlink" Target="https://le.utah.gov/~2020/bills/static/HCR019.html" TargetMode="External"/><Relationship Id="rId43" Type="http://schemas.openxmlformats.org/officeDocument/2006/relationships/hyperlink" Target="https://le.utah.gov/~2020/bills/static/HB0363.html" TargetMode="External"/><Relationship Id="rId64" Type="http://schemas.openxmlformats.org/officeDocument/2006/relationships/hyperlink" Target="https://le.utah.gov/~2020/bills/static/HJR015.html" TargetMode="External"/><Relationship Id="rId118" Type="http://schemas.openxmlformats.org/officeDocument/2006/relationships/hyperlink" Target="https://le.utah.gov/~2020/bills/static/HB0158.html" TargetMode="External"/><Relationship Id="rId139" Type="http://schemas.openxmlformats.org/officeDocument/2006/relationships/hyperlink" Target="https://le.utah.gov/~2020/bills/static/SB0100.html" TargetMode="External"/><Relationship Id="rId85" Type="http://schemas.openxmlformats.org/officeDocument/2006/relationships/hyperlink" Target="https://le.utah.gov/~2020/bills/static/HB0206.html" TargetMode="External"/><Relationship Id="rId150" Type="http://schemas.openxmlformats.org/officeDocument/2006/relationships/hyperlink" Target="https://le.utah.gov/~2020/bills/static/HCR022.html" TargetMode="External"/><Relationship Id="rId171" Type="http://schemas.openxmlformats.org/officeDocument/2006/relationships/hyperlink" Target="https://le.utah.gov/~2020/bills/static/SB0143.html" TargetMode="External"/><Relationship Id="rId192" Type="http://schemas.openxmlformats.org/officeDocument/2006/relationships/hyperlink" Target="https://le.utah.gov/~2020/bills/static/HB0396.html" TargetMode="External"/><Relationship Id="rId206" Type="http://schemas.openxmlformats.org/officeDocument/2006/relationships/hyperlink" Target="https://le.utah.gov/~2020/bills/static/HB0377.html" TargetMode="External"/><Relationship Id="rId227" Type="http://schemas.openxmlformats.org/officeDocument/2006/relationships/hyperlink" Target="https://twitter.com/utahhousereps" TargetMode="External"/><Relationship Id="rId12" Type="http://schemas.openxmlformats.org/officeDocument/2006/relationships/image" Target="media/image5.tiff"/><Relationship Id="rId33" Type="http://schemas.openxmlformats.org/officeDocument/2006/relationships/hyperlink" Target="https://le.utah.gov/~2020/bills/static/HB0023.html" TargetMode="External"/><Relationship Id="rId108" Type="http://schemas.openxmlformats.org/officeDocument/2006/relationships/hyperlink" Target="https://le.utah.gov/~2020/bills/static/HB0289.html" TargetMode="External"/><Relationship Id="rId129" Type="http://schemas.openxmlformats.org/officeDocument/2006/relationships/hyperlink" Target="https://le.utah.gov/~2020/bills/static/SB0113.html" TargetMode="External"/><Relationship Id="rId54" Type="http://schemas.openxmlformats.org/officeDocument/2006/relationships/hyperlink" Target="https://le.utah.gov/~2020/bills/static/HB0340.html" TargetMode="External"/><Relationship Id="rId75" Type="http://schemas.openxmlformats.org/officeDocument/2006/relationships/hyperlink" Target="http://le.utah.gov/~2020/bills/static/HB0010.html" TargetMode="External"/><Relationship Id="rId96" Type="http://schemas.openxmlformats.org/officeDocument/2006/relationships/hyperlink" Target="https://le.utah.gov/~2020/bills/static/HB0226.html" TargetMode="External"/><Relationship Id="rId140" Type="http://schemas.openxmlformats.org/officeDocument/2006/relationships/hyperlink" Target="https://le.utah.gov/~2020/bills/static/HB0311.html" TargetMode="External"/><Relationship Id="rId161" Type="http://schemas.openxmlformats.org/officeDocument/2006/relationships/hyperlink" Target="https://le.utah.gov/~2020/bills/static/HB0360.html" TargetMode="External"/><Relationship Id="rId182" Type="http://schemas.openxmlformats.org/officeDocument/2006/relationships/hyperlink" Target="https://le.utah.gov/~2020/bills/static/SB0067.html" TargetMode="External"/><Relationship Id="rId217" Type="http://schemas.openxmlformats.org/officeDocument/2006/relationships/hyperlink" Target="https://le.utah.gov/~2020/bills/static/HB0343.html" TargetMode="External"/><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hyperlink" Target="https://le.utah.gov/~2020/bills/static/HCR016.html" TargetMode="External"/><Relationship Id="rId119" Type="http://schemas.openxmlformats.org/officeDocument/2006/relationships/hyperlink" Target="https://le.utah.gov/~2020/bills/static/HB0349.html" TargetMode="External"/><Relationship Id="rId44" Type="http://schemas.openxmlformats.org/officeDocument/2006/relationships/hyperlink" Target="https://le.utah.gov/~2020/bills/static/HB0350.html" TargetMode="External"/><Relationship Id="rId65" Type="http://schemas.openxmlformats.org/officeDocument/2006/relationships/hyperlink" Target="https://le.utah.gov/~2020/bills/static/HB0359.html" TargetMode="External"/><Relationship Id="rId86" Type="http://schemas.openxmlformats.org/officeDocument/2006/relationships/hyperlink" Target="https://le.utah.gov/~2020/bills/static/HB0308.html" TargetMode="External"/><Relationship Id="rId130" Type="http://schemas.openxmlformats.org/officeDocument/2006/relationships/hyperlink" Target="https://le.utah.gov/~2020/bills/static/SB0143.html" TargetMode="External"/><Relationship Id="rId151" Type="http://schemas.openxmlformats.org/officeDocument/2006/relationships/hyperlink" Target="https://le.utah.gov/~2020/bills/static/HB0373.html" TargetMode="External"/><Relationship Id="rId172" Type="http://schemas.openxmlformats.org/officeDocument/2006/relationships/hyperlink" Target="https://le.utah.gov/~2020/bills/static/SB0023.html" TargetMode="External"/><Relationship Id="rId193" Type="http://schemas.openxmlformats.org/officeDocument/2006/relationships/hyperlink" Target="https://le.utah.gov/~2020/bills/static/HB0332.html" TargetMode="External"/><Relationship Id="rId207" Type="http://schemas.openxmlformats.org/officeDocument/2006/relationships/hyperlink" Target="https://le.utah.gov/~2020/bills/static/HB0391.html" TargetMode="External"/><Relationship Id="rId228" Type="http://schemas.openxmlformats.org/officeDocument/2006/relationships/image" Target="media/image14.png"/><Relationship Id="rId13" Type="http://schemas.openxmlformats.org/officeDocument/2006/relationships/image" Target="media/image6.jpeg"/><Relationship Id="rId109" Type="http://schemas.openxmlformats.org/officeDocument/2006/relationships/hyperlink" Target="https://le.utah.gov/~2020/bills/static/HCR022.html" TargetMode="External"/><Relationship Id="rId34" Type="http://schemas.openxmlformats.org/officeDocument/2006/relationships/hyperlink" Target="https://le.utah.gov/~2020/bills/static/HB0166.html" TargetMode="External"/><Relationship Id="rId55" Type="http://schemas.openxmlformats.org/officeDocument/2006/relationships/hyperlink" Target="https://le.utah.gov/~2020/bills/static/HB0362.html" TargetMode="External"/><Relationship Id="rId76" Type="http://schemas.openxmlformats.org/officeDocument/2006/relationships/hyperlink" Target="https://le.utah.gov/~2020/bills/static/HB0344.html" TargetMode="External"/><Relationship Id="rId97" Type="http://schemas.openxmlformats.org/officeDocument/2006/relationships/hyperlink" Target="https://le.utah.gov/~2020/bills/static/HB0389.html" TargetMode="External"/><Relationship Id="rId120" Type="http://schemas.openxmlformats.org/officeDocument/2006/relationships/hyperlink" Target="https://le.utah.gov/~2020/bills/static/HB0360.html" TargetMode="External"/><Relationship Id="rId141" Type="http://schemas.openxmlformats.org/officeDocument/2006/relationships/hyperlink" Target="https://le.utah.gov/~2020/bills/static/HB0370.html" TargetMode="External"/><Relationship Id="rId7" Type="http://schemas.openxmlformats.org/officeDocument/2006/relationships/endnotes" Target="endnotes.xml"/><Relationship Id="rId162" Type="http://schemas.openxmlformats.org/officeDocument/2006/relationships/hyperlink" Target="https://le.utah.gov/~2020/bills/static/HB0376.html" TargetMode="External"/><Relationship Id="rId183" Type="http://schemas.openxmlformats.org/officeDocument/2006/relationships/hyperlink" Target="https://le.utah.gov/~2020/bills/static/SB0148.html" TargetMode="External"/><Relationship Id="rId218" Type="http://schemas.openxmlformats.org/officeDocument/2006/relationships/hyperlink" Target="https://le.utah.gov/~2020/bills/static/SB0131.html" TargetMode="External"/><Relationship Id="rId24" Type="http://schemas.openxmlformats.org/officeDocument/2006/relationships/hyperlink" Target="https://le.utah.gov/~2020/bills/static/HJR015.html" TargetMode="External"/><Relationship Id="rId45" Type="http://schemas.openxmlformats.org/officeDocument/2006/relationships/hyperlink" Target="https://le.utah.gov/~2020/bills/static/HB0206.html" TargetMode="External"/><Relationship Id="rId66" Type="http://schemas.openxmlformats.org/officeDocument/2006/relationships/hyperlink" Target="https://le.utah.gov/~2020/bills/static/HCR018.html" TargetMode="External"/><Relationship Id="rId87" Type="http://schemas.openxmlformats.org/officeDocument/2006/relationships/hyperlink" Target="https://le.utah.gov/~2020/bills/static/HCR021.html" TargetMode="External"/><Relationship Id="rId110" Type="http://schemas.openxmlformats.org/officeDocument/2006/relationships/hyperlink" Target="https://le.utah.gov/~2020/bills/static/HB0373.html" TargetMode="External"/><Relationship Id="rId131" Type="http://schemas.openxmlformats.org/officeDocument/2006/relationships/hyperlink" Target="https://le.utah.gov/~2020/bills/static/SB0023.html" TargetMode="External"/><Relationship Id="rId152" Type="http://schemas.openxmlformats.org/officeDocument/2006/relationships/hyperlink" Target="https://le.utah.gov/~2020/bills/static/HB0374.html" TargetMode="External"/><Relationship Id="rId173" Type="http://schemas.openxmlformats.org/officeDocument/2006/relationships/hyperlink" Target="https://le.utah.gov/~2020/bills/static/SCR006.html" TargetMode="External"/><Relationship Id="rId194" Type="http://schemas.openxmlformats.org/officeDocument/2006/relationships/hyperlink" Target="https://le.utah.gov/~2020/bills/static/SB0062.html" TargetMode="External"/><Relationship Id="rId208" Type="http://schemas.openxmlformats.org/officeDocument/2006/relationships/hyperlink" Target="https://le.utah.gov/~2020/bills/static/HB0288.html" TargetMode="External"/><Relationship Id="rId229" Type="http://schemas.openxmlformats.org/officeDocument/2006/relationships/hyperlink" Target="https://en.wikipedia.org/wiki/File:Twitter_bird_logo_2012.svg" TargetMode="External"/><Relationship Id="rId14" Type="http://schemas.openxmlformats.org/officeDocument/2006/relationships/hyperlink" Target="http://Coronavirus.utah.gov" TargetMode="External"/><Relationship Id="rId35" Type="http://schemas.openxmlformats.org/officeDocument/2006/relationships/hyperlink" Target="http://le.utah.gov/~2020/bills/static/HB0010.html" TargetMode="External"/><Relationship Id="rId56" Type="http://schemas.openxmlformats.org/officeDocument/2006/relationships/hyperlink" Target="https://le.utah.gov/~2020/bills/static/HB0226.html" TargetMode="External"/><Relationship Id="rId77" Type="http://schemas.openxmlformats.org/officeDocument/2006/relationships/hyperlink" Target="https://le.utah.gov/~2020/bills/static/HB0271.html" TargetMode="External"/><Relationship Id="rId100" Type="http://schemas.openxmlformats.org/officeDocument/2006/relationships/hyperlink" Target="https://le.utah.gov/~2020/bills/static/HB0370.html" TargetMode="External"/><Relationship Id="rId8" Type="http://schemas.openxmlformats.org/officeDocument/2006/relationships/image" Target="media/image1.jpeg"/><Relationship Id="rId98" Type="http://schemas.openxmlformats.org/officeDocument/2006/relationships/hyperlink" Target="https://le.utah.gov/~2020/bills/static/HB0331.html" TargetMode="External"/><Relationship Id="rId121" Type="http://schemas.openxmlformats.org/officeDocument/2006/relationships/hyperlink" Target="https://le.utah.gov/~2020/bills/static/HB0376.html" TargetMode="External"/><Relationship Id="rId142" Type="http://schemas.openxmlformats.org/officeDocument/2006/relationships/hyperlink" Target="https://le.utah.gov/~2020/bills/static/HB0242.html" TargetMode="External"/><Relationship Id="rId163" Type="http://schemas.openxmlformats.org/officeDocument/2006/relationships/hyperlink" Target="https://le.utah.gov/~2020/bills/static/HB0328.html" TargetMode="External"/><Relationship Id="rId184" Type="http://schemas.openxmlformats.org/officeDocument/2006/relationships/hyperlink" Target="https://le.utah.gov/~2020/bills/static/HB0412.html" TargetMode="External"/><Relationship Id="rId219" Type="http://schemas.openxmlformats.org/officeDocument/2006/relationships/hyperlink" Target="https://le.utah.gov/~2020/bills/static/HB0364.html" TargetMode="External"/><Relationship Id="rId230" Type="http://schemas.openxmlformats.org/officeDocument/2006/relationships/hyperlink" Target="https://www.facebook.com/UtahHouseReps/" TargetMode="External"/><Relationship Id="rId25" Type="http://schemas.openxmlformats.org/officeDocument/2006/relationships/hyperlink" Target="https://le.utah.gov/~2020/bills/static/HB0359.html" TargetMode="External"/><Relationship Id="rId46" Type="http://schemas.openxmlformats.org/officeDocument/2006/relationships/hyperlink" Target="https://le.utah.gov/~2020/bills/static/HB0308.html" TargetMode="External"/><Relationship Id="rId67" Type="http://schemas.openxmlformats.org/officeDocument/2006/relationships/hyperlink" Target="https://le.utah.gov/~2020/bills/static/HB0059.html" TargetMode="External"/><Relationship Id="rId88" Type="http://schemas.openxmlformats.org/officeDocument/2006/relationships/hyperlink" Target="https://le.utah.gov/~2020/bills/static/HB0146.html" TargetMode="External"/><Relationship Id="rId111" Type="http://schemas.openxmlformats.org/officeDocument/2006/relationships/hyperlink" Target="https://le.utah.gov/~2020/bills/static/HB0374.html" TargetMode="External"/><Relationship Id="rId132" Type="http://schemas.openxmlformats.org/officeDocument/2006/relationships/hyperlink" Target="https://le.utah.gov/~2020/bills/static/SCR006.html" TargetMode="External"/><Relationship Id="rId153" Type="http://schemas.openxmlformats.org/officeDocument/2006/relationships/hyperlink" Target="https://le.utah.gov/~2020/bills/static/HB0382.html" TargetMode="External"/><Relationship Id="rId174" Type="http://schemas.openxmlformats.org/officeDocument/2006/relationships/hyperlink" Target="https://le.utah.gov/~2020/bills/static/SB0149.html" TargetMode="External"/><Relationship Id="rId195" Type="http://schemas.openxmlformats.org/officeDocument/2006/relationships/hyperlink" Target="https://le.utah.gov/~2020/bills/static/HB0402.html" TargetMode="External"/><Relationship Id="rId209" Type="http://schemas.openxmlformats.org/officeDocument/2006/relationships/hyperlink" Target="https://le.utah.gov/~2020/bills/static/SB0147.html" TargetMode="External"/><Relationship Id="rId190" Type="http://schemas.openxmlformats.org/officeDocument/2006/relationships/hyperlink" Target="https://le.utah.gov/~2020/bills/static/SB0125.html" TargetMode="External"/><Relationship Id="rId204" Type="http://schemas.openxmlformats.org/officeDocument/2006/relationships/hyperlink" Target="https://le.utah.gov/~2020/bills/static/HB0412.html" TargetMode="External"/><Relationship Id="rId220" Type="http://schemas.openxmlformats.org/officeDocument/2006/relationships/hyperlink" Target="https://le.utah.gov/~2020/bills/static/HB0272.html" TargetMode="External"/><Relationship Id="rId225" Type="http://schemas.openxmlformats.org/officeDocument/2006/relationships/image" Target="media/image13.png"/><Relationship Id="rId15" Type="http://schemas.openxmlformats.org/officeDocument/2006/relationships/hyperlink" Target="http://Coronavirus.utah.gov" TargetMode="External"/><Relationship Id="rId36" Type="http://schemas.openxmlformats.org/officeDocument/2006/relationships/hyperlink" Target="https://le.utah.gov/~2020/bills/static/HB0344.html" TargetMode="External"/><Relationship Id="rId57" Type="http://schemas.openxmlformats.org/officeDocument/2006/relationships/hyperlink" Target="https://le.utah.gov/~2020/bills/static/HB0389.html" TargetMode="External"/><Relationship Id="rId106" Type="http://schemas.openxmlformats.org/officeDocument/2006/relationships/hyperlink" Target="https://le.utah.gov/~2020/bills/static/HB0407.html" TargetMode="External"/><Relationship Id="rId127" Type="http://schemas.openxmlformats.org/officeDocument/2006/relationships/hyperlink" Target="https://le.utah.gov/~2020/bills/static/SB0067.html" TargetMode="External"/><Relationship Id="rId10" Type="http://schemas.openxmlformats.org/officeDocument/2006/relationships/image" Target="media/image3.png"/><Relationship Id="rId31" Type="http://schemas.openxmlformats.org/officeDocument/2006/relationships/hyperlink" Target="http://le.utah.gov/~2020/bills/static/HB0108.html" TargetMode="External"/><Relationship Id="rId52" Type="http://schemas.openxmlformats.org/officeDocument/2006/relationships/hyperlink" Target="https://le.utah.gov/~2020/bills/static/HB0227.html" TargetMode="External"/><Relationship Id="rId73" Type="http://schemas.openxmlformats.org/officeDocument/2006/relationships/hyperlink" Target="https://le.utah.gov/~2020/bills/static/HB0023.html" TargetMode="External"/><Relationship Id="rId78" Type="http://schemas.openxmlformats.org/officeDocument/2006/relationships/hyperlink" Target="https://le.utah.gov/~2020/bills/static/HB0269.html" TargetMode="External"/><Relationship Id="rId94" Type="http://schemas.openxmlformats.org/officeDocument/2006/relationships/hyperlink" Target="https://le.utah.gov/~2020/bills/static/HB0340.html" TargetMode="External"/><Relationship Id="rId99" Type="http://schemas.openxmlformats.org/officeDocument/2006/relationships/hyperlink" Target="https://le.utah.gov/~2020/bills/static/HB0311.html" TargetMode="External"/><Relationship Id="rId101" Type="http://schemas.openxmlformats.org/officeDocument/2006/relationships/hyperlink" Target="https://le.utah.gov/~2020/bills/static/HB0242.html" TargetMode="External"/><Relationship Id="rId122" Type="http://schemas.openxmlformats.org/officeDocument/2006/relationships/hyperlink" Target="https://le.utah.gov/~2020/bills/static/HB0328.html" TargetMode="External"/><Relationship Id="rId143" Type="http://schemas.openxmlformats.org/officeDocument/2006/relationships/hyperlink" Target="https://le.utah.gov/~2020/bills/static/HB0282.html" TargetMode="External"/><Relationship Id="rId148" Type="http://schemas.openxmlformats.org/officeDocument/2006/relationships/hyperlink" Target="https://le.utah.gov/~2020/bills/static/HCR020.html" TargetMode="External"/><Relationship Id="rId164" Type="http://schemas.openxmlformats.org/officeDocument/2006/relationships/hyperlink" Target="https://le.utah.gov/~2020/bills/static/SB0075.html" TargetMode="External"/><Relationship Id="rId169" Type="http://schemas.openxmlformats.org/officeDocument/2006/relationships/hyperlink" Target="https://le.utah.gov/~2020/bills/static/SB0034.html" TargetMode="External"/><Relationship Id="rId185" Type="http://schemas.openxmlformats.org/officeDocument/2006/relationships/hyperlink" Target="https://le.utah.gov/~2020/bills/static/HB0305.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e.utah.gov/~2020/bills/static/SB0100.html" TargetMode="External"/><Relationship Id="rId210" Type="http://schemas.openxmlformats.org/officeDocument/2006/relationships/hyperlink" Target="https://le.utah.gov/~2020/bills/static/SB0125.html" TargetMode="External"/><Relationship Id="rId215" Type="http://schemas.openxmlformats.org/officeDocument/2006/relationships/hyperlink" Target="https://le.utah.gov/~2020/bills/static/HB0402.html" TargetMode="External"/><Relationship Id="rId236" Type="http://schemas.openxmlformats.org/officeDocument/2006/relationships/image" Target="media/image17.png"/><Relationship Id="rId26" Type="http://schemas.openxmlformats.org/officeDocument/2006/relationships/hyperlink" Target="https://le.utah.gov/~2020/bills/static/HCR018.html" TargetMode="External"/><Relationship Id="rId231" Type="http://schemas.openxmlformats.org/officeDocument/2006/relationships/image" Target="media/image15.png"/><Relationship Id="rId47" Type="http://schemas.openxmlformats.org/officeDocument/2006/relationships/hyperlink" Target="https://le.utah.gov/~2020/bills/static/HCR021.html" TargetMode="External"/><Relationship Id="rId68" Type="http://schemas.openxmlformats.org/officeDocument/2006/relationships/hyperlink" Target="https://le.utah.gov/~2020/bills/static/HB0157.html" TargetMode="External"/><Relationship Id="rId89" Type="http://schemas.openxmlformats.org/officeDocument/2006/relationships/hyperlink" Target="https://le.utah.gov/~2020/bills/static/HB0372.html" TargetMode="External"/><Relationship Id="rId112" Type="http://schemas.openxmlformats.org/officeDocument/2006/relationships/hyperlink" Target="https://le.utah.gov/~2020/bills/static/HB0382.html" TargetMode="External"/><Relationship Id="rId133" Type="http://schemas.openxmlformats.org/officeDocument/2006/relationships/hyperlink" Target="https://le.utah.gov/~2020/bills/static/SB0149.html" TargetMode="External"/><Relationship Id="rId154" Type="http://schemas.openxmlformats.org/officeDocument/2006/relationships/hyperlink" Target="https://le.utah.gov/~2020/bills/static/HB0400.html" TargetMode="External"/><Relationship Id="rId175" Type="http://schemas.openxmlformats.org/officeDocument/2006/relationships/hyperlink" Target="https://le.utah.gov/~2020/bills/static/SB0111.html" TargetMode="External"/><Relationship Id="rId196" Type="http://schemas.openxmlformats.org/officeDocument/2006/relationships/hyperlink" Target="https://le.utah.gov/~2020/bills/static/HB0316.html" TargetMode="External"/><Relationship Id="rId200" Type="http://schemas.openxmlformats.org/officeDocument/2006/relationships/hyperlink" Target="https://le.utah.gov/~2020/bills/static/HB0272.html" TargetMode="External"/><Relationship Id="rId16" Type="http://schemas.openxmlformats.org/officeDocument/2006/relationships/image" Target="media/image7.jpeg"/><Relationship Id="rId221" Type="http://schemas.openxmlformats.org/officeDocument/2006/relationships/image" Target="media/image10.jpeg"/><Relationship Id="rId37" Type="http://schemas.openxmlformats.org/officeDocument/2006/relationships/hyperlink" Target="https://le.utah.gov/~2020/bills/static/HB0271.html" TargetMode="External"/><Relationship Id="rId58" Type="http://schemas.openxmlformats.org/officeDocument/2006/relationships/hyperlink" Target="https://le.utah.gov/~2020/bills/static/HB0331.html" TargetMode="External"/><Relationship Id="rId79" Type="http://schemas.openxmlformats.org/officeDocument/2006/relationships/hyperlink" Target="http://le.utah.gov/~2020/bills/static/HB0356.html" TargetMode="External"/><Relationship Id="rId102" Type="http://schemas.openxmlformats.org/officeDocument/2006/relationships/hyperlink" Target="https://le.utah.gov/~2020/bills/static/HB0282.html" TargetMode="External"/><Relationship Id="rId123" Type="http://schemas.openxmlformats.org/officeDocument/2006/relationships/hyperlink" Target="https://le.utah.gov/~2020/bills/static/SB0075.html" TargetMode="External"/><Relationship Id="rId144" Type="http://schemas.openxmlformats.org/officeDocument/2006/relationships/hyperlink" Target="https://le.utah.gov/~2020/bills/static/HB0358.html" TargetMode="External"/><Relationship Id="rId90" Type="http://schemas.openxmlformats.org/officeDocument/2006/relationships/hyperlink" Target="https://le.utah.gov/~2020/bills/static/HB0366.html" TargetMode="External"/><Relationship Id="rId165" Type="http://schemas.openxmlformats.org/officeDocument/2006/relationships/hyperlink" Target="https://le.utah.gov/~2020/bills/static/SB0051.html" TargetMode="External"/><Relationship Id="rId186" Type="http://schemas.openxmlformats.org/officeDocument/2006/relationships/hyperlink" Target="https://le.utah.gov/~2020/bills/static/HB0377.html" TargetMode="External"/><Relationship Id="rId211" Type="http://schemas.openxmlformats.org/officeDocument/2006/relationships/hyperlink" Target="https://le.utah.gov/~2020/bills/static/HB0393.html" TargetMode="External"/><Relationship Id="rId232" Type="http://schemas.openxmlformats.org/officeDocument/2006/relationships/hyperlink" Target="https://commons.wikimedia.org/wiki/File:Facebook_icon_2013.svg" TargetMode="External"/><Relationship Id="rId27" Type="http://schemas.openxmlformats.org/officeDocument/2006/relationships/hyperlink" Target="https://le.utah.gov/~2020/bills/static/HB0059.html" TargetMode="External"/><Relationship Id="rId48" Type="http://schemas.openxmlformats.org/officeDocument/2006/relationships/hyperlink" Target="https://le.utah.gov/~2020/bills/static/HB0146.html" TargetMode="External"/><Relationship Id="rId69" Type="http://schemas.openxmlformats.org/officeDocument/2006/relationships/hyperlink" Target="https://le.utah.gov/~2020/bills/static/HB0313.html" TargetMode="External"/><Relationship Id="rId113" Type="http://schemas.openxmlformats.org/officeDocument/2006/relationships/hyperlink" Target="https://le.utah.gov/~2020/bills/static/HB0400.html" TargetMode="External"/><Relationship Id="rId134" Type="http://schemas.openxmlformats.org/officeDocument/2006/relationships/hyperlink" Target="https://le.utah.gov/~2020/bills/static/SB0111.html" TargetMode="External"/><Relationship Id="rId80" Type="http://schemas.openxmlformats.org/officeDocument/2006/relationships/hyperlink" Target="https://le.utah.gov/~2020/bills/static/HB0275.html" TargetMode="External"/><Relationship Id="rId155" Type="http://schemas.openxmlformats.org/officeDocument/2006/relationships/hyperlink" Target="https://le.utah.gov/~2020/bills/static/HB0388.html" TargetMode="External"/><Relationship Id="rId176" Type="http://schemas.openxmlformats.org/officeDocument/2006/relationships/hyperlink" Target="https://le.utah.gov/~2020/bills/static/SB0127.html" TargetMode="External"/><Relationship Id="rId197" Type="http://schemas.openxmlformats.org/officeDocument/2006/relationships/hyperlink" Target="https://le.utah.gov/~2020/bills/static/HB0343.html" TargetMode="External"/><Relationship Id="rId201" Type="http://schemas.openxmlformats.org/officeDocument/2006/relationships/hyperlink" Target="https://le.utah.gov/~2020/bills/static/SB0144.html" TargetMode="External"/><Relationship Id="rId222" Type="http://schemas.openxmlformats.org/officeDocument/2006/relationships/image" Target="media/image11.jpeg"/><Relationship Id="rId17" Type="http://schemas.openxmlformats.org/officeDocument/2006/relationships/image" Target="media/image8.png"/><Relationship Id="rId38" Type="http://schemas.openxmlformats.org/officeDocument/2006/relationships/hyperlink" Target="https://le.utah.gov/~2020/bills/static/HB0269.html" TargetMode="External"/><Relationship Id="rId59" Type="http://schemas.openxmlformats.org/officeDocument/2006/relationships/hyperlink" Target="https://le.utah.gov/~2020/bills/static/HCR014.html" TargetMode="External"/><Relationship Id="rId103" Type="http://schemas.openxmlformats.org/officeDocument/2006/relationships/hyperlink" Target="https://le.utah.gov/~2020/bills/static/HB0358.html" TargetMode="External"/><Relationship Id="rId124" Type="http://schemas.openxmlformats.org/officeDocument/2006/relationships/hyperlink" Target="https://le.utah.gov/~2020/bills/static/SB0051.html" TargetMode="External"/><Relationship Id="rId70" Type="http://schemas.openxmlformats.org/officeDocument/2006/relationships/hyperlink" Target="https://le.utah.gov/~2020/bills/static/HB0235.html" TargetMode="External"/><Relationship Id="rId91" Type="http://schemas.openxmlformats.org/officeDocument/2006/relationships/hyperlink" Target="https://le.utah.gov/~2020/bills/static/HB0211.html" TargetMode="External"/><Relationship Id="rId145" Type="http://schemas.openxmlformats.org/officeDocument/2006/relationships/hyperlink" Target="https://le.utah.gov/~2020/bills/static/HB0371.html" TargetMode="External"/><Relationship Id="rId166" Type="http://schemas.openxmlformats.org/officeDocument/2006/relationships/hyperlink" Target="https://le.utah.gov/~2020/bills/static/SB0142.html" TargetMode="External"/><Relationship Id="rId187" Type="http://schemas.openxmlformats.org/officeDocument/2006/relationships/hyperlink" Target="https://le.utah.gov/~2020/bills/static/HB0391.html" TargetMode="External"/><Relationship Id="rId1" Type="http://schemas.openxmlformats.org/officeDocument/2006/relationships/customXml" Target="../customXml/item1.xml"/><Relationship Id="rId212" Type="http://schemas.openxmlformats.org/officeDocument/2006/relationships/hyperlink" Target="https://le.utah.gov/~2020/bills/static/HB0396.html" TargetMode="External"/><Relationship Id="rId233" Type="http://schemas.openxmlformats.org/officeDocument/2006/relationships/hyperlink" Target="https://www.instagram.com/utahreps/" TargetMode="External"/><Relationship Id="rId28" Type="http://schemas.openxmlformats.org/officeDocument/2006/relationships/hyperlink" Target="https://le.utah.gov/~2020/bills/static/HB0157.html" TargetMode="External"/><Relationship Id="rId49" Type="http://schemas.openxmlformats.org/officeDocument/2006/relationships/hyperlink" Target="https://le.utah.gov/~2020/bills/static/HB0372.html" TargetMode="External"/><Relationship Id="rId114" Type="http://schemas.openxmlformats.org/officeDocument/2006/relationships/hyperlink" Target="https://le.utah.gov/~2020/bills/static/HB0388.html" TargetMode="External"/><Relationship Id="rId60" Type="http://schemas.openxmlformats.org/officeDocument/2006/relationships/hyperlink" Target="https://le.utah.gov/~2020/bills/static/HCR013.html" TargetMode="External"/><Relationship Id="rId81" Type="http://schemas.openxmlformats.org/officeDocument/2006/relationships/hyperlink" Target="https://le.utah.gov/~2020/bills/static/HB0348.html" TargetMode="External"/><Relationship Id="rId135" Type="http://schemas.openxmlformats.org/officeDocument/2006/relationships/hyperlink" Target="https://le.utah.gov/~2020/bills/static/SB0127.html" TargetMode="External"/><Relationship Id="rId156" Type="http://schemas.openxmlformats.org/officeDocument/2006/relationships/hyperlink" Target="https://le.utah.gov/~2020/bills/static/HB0062.html" TargetMode="External"/><Relationship Id="rId177" Type="http://schemas.openxmlformats.org/officeDocument/2006/relationships/hyperlink" Target="https://le.utah.gov/~2020/bills/static/SB0110.html" TargetMode="External"/><Relationship Id="rId198" Type="http://schemas.openxmlformats.org/officeDocument/2006/relationships/hyperlink" Target="https://le.utah.gov/~2020/bills/static/SB0131.html" TargetMode="External"/><Relationship Id="rId202" Type="http://schemas.openxmlformats.org/officeDocument/2006/relationships/hyperlink" Target="https://le.utah.gov/~2020/bills/static/SB0067.html" TargetMode="External"/><Relationship Id="rId223" Type="http://schemas.openxmlformats.org/officeDocument/2006/relationships/image" Target="media/image12.jpg"/><Relationship Id="rId18" Type="http://schemas.openxmlformats.org/officeDocument/2006/relationships/image" Target="media/image9.jpeg"/><Relationship Id="rId39" Type="http://schemas.openxmlformats.org/officeDocument/2006/relationships/hyperlink" Target="http://le.utah.gov/~2020/bills/static/HB0356.html" TargetMode="External"/><Relationship Id="rId50" Type="http://schemas.openxmlformats.org/officeDocument/2006/relationships/hyperlink" Target="https://le.utah.gov/~2020/bills/static/HB0366.html" TargetMode="External"/><Relationship Id="rId104" Type="http://schemas.openxmlformats.org/officeDocument/2006/relationships/hyperlink" Target="https://le.utah.gov/~2020/bills/static/HB0371.html" TargetMode="External"/><Relationship Id="rId125" Type="http://schemas.openxmlformats.org/officeDocument/2006/relationships/hyperlink" Target="https://le.utah.gov/~2020/bills/static/SB0142.html" TargetMode="External"/><Relationship Id="rId146" Type="http://schemas.openxmlformats.org/officeDocument/2006/relationships/hyperlink" Target="https://le.utah.gov/~2020/bills/static/HB0423.html" TargetMode="External"/><Relationship Id="rId167" Type="http://schemas.openxmlformats.org/officeDocument/2006/relationships/hyperlink" Target="https://le.utah.gov/~2020/bills/static/SB0109.html" TargetMode="External"/><Relationship Id="rId188" Type="http://schemas.openxmlformats.org/officeDocument/2006/relationships/hyperlink" Target="https://le.utah.gov/~2020/bills/static/HB0288.html" TargetMode="External"/><Relationship Id="rId71" Type="http://schemas.openxmlformats.org/officeDocument/2006/relationships/hyperlink" Target="http://le.utah.gov/~2020/bills/static/HB0108.html" TargetMode="External"/><Relationship Id="rId92" Type="http://schemas.openxmlformats.org/officeDocument/2006/relationships/hyperlink" Target="https://le.utah.gov/~2020/bills/static/HB0227.html" TargetMode="External"/><Relationship Id="rId213" Type="http://schemas.openxmlformats.org/officeDocument/2006/relationships/hyperlink" Target="https://le.utah.gov/~2020/bills/static/HB0332.html" TargetMode="External"/><Relationship Id="rId234"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s://le.utah.gov/~2020/bills/static/HB0313.html" TargetMode="External"/><Relationship Id="rId40" Type="http://schemas.openxmlformats.org/officeDocument/2006/relationships/hyperlink" Target="https://le.utah.gov/~2020/bills/static/HB0275.html" TargetMode="External"/><Relationship Id="rId115" Type="http://schemas.openxmlformats.org/officeDocument/2006/relationships/hyperlink" Target="https://le.utah.gov/~2020/bills/static/HB0062.html" TargetMode="External"/><Relationship Id="rId136" Type="http://schemas.openxmlformats.org/officeDocument/2006/relationships/hyperlink" Target="https://le.utah.gov/~2020/bills/static/SB0110.html" TargetMode="External"/><Relationship Id="rId157" Type="http://schemas.openxmlformats.org/officeDocument/2006/relationships/hyperlink" Target="https://le.utah.gov/~2020/bills/static/HB0347.html" TargetMode="External"/><Relationship Id="rId178" Type="http://schemas.openxmlformats.org/officeDocument/2006/relationships/hyperlink" Target="https://le.utah.gov/~2020/bills/static/SB0130.html" TargetMode="External"/><Relationship Id="rId61" Type="http://schemas.openxmlformats.org/officeDocument/2006/relationships/hyperlink" Target="https://le.utah.gov/~2020/bills/static/HB0335.html" TargetMode="External"/><Relationship Id="rId82" Type="http://schemas.openxmlformats.org/officeDocument/2006/relationships/hyperlink" Target="https://le.utah.gov/~2020/bills/static/HB0304.html" TargetMode="External"/><Relationship Id="rId199" Type="http://schemas.openxmlformats.org/officeDocument/2006/relationships/hyperlink" Target="https://le.utah.gov/~2020/bills/static/HB0364.html" TargetMode="External"/><Relationship Id="rId203" Type="http://schemas.openxmlformats.org/officeDocument/2006/relationships/hyperlink" Target="https://le.utah.gov/~2020/bills/static/SB0148.html" TargetMode="External"/><Relationship Id="rId19" Type="http://schemas.openxmlformats.org/officeDocument/2006/relationships/hyperlink" Target="https://le.utah.gov/~2020/bills/static/HCR014.html" TargetMode="External"/><Relationship Id="rId224" Type="http://schemas.openxmlformats.org/officeDocument/2006/relationships/hyperlink" Target="https://flickr.com/photos/utahreps" TargetMode="External"/><Relationship Id="rId30" Type="http://schemas.openxmlformats.org/officeDocument/2006/relationships/hyperlink" Target="https://le.utah.gov/~2020/bills/static/HB0235.html" TargetMode="External"/><Relationship Id="rId105" Type="http://schemas.openxmlformats.org/officeDocument/2006/relationships/hyperlink" Target="https://le.utah.gov/~2020/bills/static/HB0423.html" TargetMode="External"/><Relationship Id="rId126" Type="http://schemas.openxmlformats.org/officeDocument/2006/relationships/hyperlink" Target="https://le.utah.gov/~2020/bills/static/SB0109.html" TargetMode="External"/><Relationship Id="rId147" Type="http://schemas.openxmlformats.org/officeDocument/2006/relationships/hyperlink" Target="https://le.utah.gov/~2020/bills/static/HB0407.html" TargetMode="External"/><Relationship Id="rId168" Type="http://schemas.openxmlformats.org/officeDocument/2006/relationships/hyperlink" Target="https://le.utah.gov/~2020/bills/static/SB0067.html" TargetMode="External"/><Relationship Id="rId51" Type="http://schemas.openxmlformats.org/officeDocument/2006/relationships/hyperlink" Target="https://le.utah.gov/~2020/bills/static/HB0211.html" TargetMode="External"/><Relationship Id="rId72" Type="http://schemas.openxmlformats.org/officeDocument/2006/relationships/hyperlink" Target="https://le.utah.gov/~2020/bills/static/HB0300.html" TargetMode="External"/><Relationship Id="rId93" Type="http://schemas.openxmlformats.org/officeDocument/2006/relationships/hyperlink" Target="https://le.utah.gov/~2020/bills/static/HB0392.html" TargetMode="External"/><Relationship Id="rId189" Type="http://schemas.openxmlformats.org/officeDocument/2006/relationships/hyperlink" Target="https://le.utah.gov/~2020/bills/static/SB0147.html" TargetMode="External"/><Relationship Id="rId3" Type="http://schemas.openxmlformats.org/officeDocument/2006/relationships/styles" Target="styles.xml"/><Relationship Id="rId214" Type="http://schemas.openxmlformats.org/officeDocument/2006/relationships/hyperlink" Target="https://le.utah.gov/~2020/bills/static/SB0062.html" TargetMode="External"/><Relationship Id="rId235" Type="http://schemas.openxmlformats.org/officeDocument/2006/relationships/hyperlink" Target="https://nl.wikipedia.org/wiki/Instagram" TargetMode="External"/><Relationship Id="rId116" Type="http://schemas.openxmlformats.org/officeDocument/2006/relationships/hyperlink" Target="https://le.utah.gov/~2020/bills/static/HB0347.html" TargetMode="External"/><Relationship Id="rId137" Type="http://schemas.openxmlformats.org/officeDocument/2006/relationships/hyperlink" Target="https://le.utah.gov/~2020/bills/static/SB0130.html" TargetMode="External"/><Relationship Id="rId158" Type="http://schemas.openxmlformats.org/officeDocument/2006/relationships/hyperlink" Target="https://le.utah.gov/~2020/bills/static/HB0232.html" TargetMode="External"/><Relationship Id="rId20" Type="http://schemas.openxmlformats.org/officeDocument/2006/relationships/hyperlink" Target="https://le.utah.gov/~2020/bills/static/HCR013.html" TargetMode="External"/><Relationship Id="rId41" Type="http://schemas.openxmlformats.org/officeDocument/2006/relationships/hyperlink" Target="https://le.utah.gov/~2020/bills/static/HB0348.html" TargetMode="External"/><Relationship Id="rId62" Type="http://schemas.openxmlformats.org/officeDocument/2006/relationships/hyperlink" Target="https://le.utah.gov/~2020/bills/static/HCR019.html" TargetMode="External"/><Relationship Id="rId83" Type="http://schemas.openxmlformats.org/officeDocument/2006/relationships/hyperlink" Target="https://le.utah.gov/~2020/bills/static/HB0363.html" TargetMode="External"/><Relationship Id="rId179" Type="http://schemas.openxmlformats.org/officeDocument/2006/relationships/hyperlink" Target="https://le.utah.gov/~2020/bills/static/SB0154.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rry/Desktop/Template%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C6E0E4-3BF0-D741-BFE5-0581EF2AD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Newsletter.dotx</Template>
  <TotalTime>46</TotalTime>
  <Pages>8</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Alexa Roberts</cp:lastModifiedBy>
  <cp:revision>18</cp:revision>
  <dcterms:created xsi:type="dcterms:W3CDTF">2020-03-05T22:06:00Z</dcterms:created>
  <dcterms:modified xsi:type="dcterms:W3CDTF">2020-03-06T17:09:00Z</dcterms:modified>
</cp:coreProperties>
</file>